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4EE" w:rsidRPr="00FD66E3" w:rsidRDefault="006834EE" w:rsidP="00FD66E3">
      <w:pPr>
        <w:spacing w:after="0" w:line="240" w:lineRule="auto"/>
        <w:jc w:val="center"/>
        <w:rPr>
          <w:rFonts w:ascii="Times New Roman" w:hAnsi="Times New Roman" w:cs="Times New Roman"/>
          <w:b/>
          <w:sz w:val="32"/>
          <w:szCs w:val="32"/>
        </w:rPr>
      </w:pPr>
      <w:bookmarkStart w:id="0" w:name="_GoBack"/>
      <w:r w:rsidRPr="00FD66E3">
        <w:rPr>
          <w:rFonts w:ascii="Times New Roman" w:hAnsi="Times New Roman" w:cs="Times New Roman"/>
          <w:b/>
          <w:sz w:val="32"/>
          <w:szCs w:val="32"/>
        </w:rPr>
        <w:t>Лекция 18: Характеристика ударных и вибрационных приёмов и приёма «движение». Применение их</w:t>
      </w:r>
    </w:p>
    <w:p w:rsidR="006834EE" w:rsidRPr="00FD66E3" w:rsidRDefault="006834EE" w:rsidP="00FD66E3">
      <w:pPr>
        <w:spacing w:after="0" w:line="240" w:lineRule="auto"/>
        <w:jc w:val="center"/>
        <w:rPr>
          <w:rFonts w:ascii="Times New Roman" w:hAnsi="Times New Roman" w:cs="Times New Roman"/>
          <w:b/>
          <w:sz w:val="32"/>
          <w:szCs w:val="32"/>
        </w:rPr>
      </w:pPr>
      <w:r w:rsidRPr="00FD66E3">
        <w:rPr>
          <w:rFonts w:ascii="Times New Roman" w:hAnsi="Times New Roman" w:cs="Times New Roman"/>
          <w:b/>
          <w:sz w:val="32"/>
          <w:szCs w:val="32"/>
        </w:rPr>
        <w:t>на различных участках тела</w:t>
      </w:r>
      <w:bookmarkEnd w:id="0"/>
      <w:r w:rsidRPr="00FD66E3">
        <w:rPr>
          <w:rFonts w:ascii="Times New Roman" w:hAnsi="Times New Roman" w:cs="Times New Roman"/>
          <w:b/>
          <w:sz w:val="32"/>
          <w:szCs w:val="32"/>
        </w:rPr>
        <w:t>.</w:t>
      </w:r>
    </w:p>
    <w:p w:rsidR="006834EE" w:rsidRPr="00FD66E3" w:rsidRDefault="006834EE" w:rsidP="00FD66E3">
      <w:pPr>
        <w:spacing w:after="0" w:line="240" w:lineRule="auto"/>
        <w:jc w:val="center"/>
        <w:rPr>
          <w:rFonts w:ascii="Times New Roman" w:hAnsi="Times New Roman" w:cs="Times New Roman"/>
          <w:b/>
          <w:sz w:val="32"/>
          <w:szCs w:val="32"/>
        </w:rPr>
      </w:pPr>
    </w:p>
    <w:p w:rsidR="006834EE" w:rsidRPr="00FD66E3" w:rsidRDefault="006834EE" w:rsidP="00FD66E3">
      <w:pPr>
        <w:spacing w:after="0" w:line="240" w:lineRule="auto"/>
        <w:jc w:val="both"/>
        <w:rPr>
          <w:rFonts w:ascii="Times New Roman" w:hAnsi="Times New Roman" w:cs="Times New Roman"/>
          <w:b/>
          <w:sz w:val="30"/>
          <w:szCs w:val="30"/>
        </w:rPr>
      </w:pPr>
      <w:r w:rsidRPr="00FD66E3">
        <w:rPr>
          <w:rFonts w:ascii="Times New Roman" w:hAnsi="Times New Roman" w:cs="Times New Roman"/>
          <w:b/>
          <w:sz w:val="30"/>
          <w:szCs w:val="30"/>
        </w:rPr>
        <w:t xml:space="preserve">1. </w:t>
      </w:r>
      <w:r w:rsidR="00FD66E3">
        <w:rPr>
          <w:rFonts w:ascii="Times New Roman" w:hAnsi="Times New Roman" w:cs="Times New Roman"/>
          <w:b/>
          <w:sz w:val="30"/>
          <w:szCs w:val="30"/>
        </w:rPr>
        <w:t>Ударные и вибрационные прие</w:t>
      </w:r>
      <w:r w:rsidRPr="00FD66E3">
        <w:rPr>
          <w:rFonts w:ascii="Times New Roman" w:hAnsi="Times New Roman" w:cs="Times New Roman"/>
          <w:b/>
          <w:sz w:val="30"/>
          <w:szCs w:val="30"/>
        </w:rPr>
        <w:t>мы, разновидности. Влияние на организм.</w:t>
      </w:r>
    </w:p>
    <w:p w:rsidR="006834EE" w:rsidRPr="00FD66E3" w:rsidRDefault="006834EE" w:rsidP="00FD66E3">
      <w:pPr>
        <w:spacing w:after="0" w:line="240" w:lineRule="auto"/>
        <w:jc w:val="both"/>
        <w:rPr>
          <w:rFonts w:ascii="Times New Roman" w:hAnsi="Times New Roman" w:cs="Times New Roman"/>
          <w:b/>
          <w:sz w:val="30"/>
          <w:szCs w:val="30"/>
        </w:rPr>
      </w:pPr>
      <w:r w:rsidRPr="00FD66E3">
        <w:rPr>
          <w:rFonts w:ascii="Times New Roman" w:hAnsi="Times New Roman" w:cs="Times New Roman"/>
          <w:b/>
          <w:sz w:val="30"/>
          <w:szCs w:val="30"/>
        </w:rPr>
        <w:t xml:space="preserve">2. </w:t>
      </w:r>
      <w:r w:rsidR="00FD66E3">
        <w:rPr>
          <w:rFonts w:ascii="Times New Roman" w:hAnsi="Times New Roman" w:cs="Times New Roman"/>
          <w:b/>
          <w:sz w:val="30"/>
          <w:szCs w:val="30"/>
        </w:rPr>
        <w:t xml:space="preserve">Движения, </w:t>
      </w:r>
      <w:r w:rsidRPr="00FD66E3">
        <w:rPr>
          <w:rFonts w:ascii="Times New Roman" w:hAnsi="Times New Roman" w:cs="Times New Roman"/>
          <w:b/>
          <w:sz w:val="30"/>
          <w:szCs w:val="30"/>
        </w:rPr>
        <w:t>разновидности. Применение на различные суставы.</w:t>
      </w:r>
    </w:p>
    <w:p w:rsidR="006834EE" w:rsidRPr="00FD66E3" w:rsidRDefault="006834EE" w:rsidP="00FD66E3">
      <w:pPr>
        <w:spacing w:after="0" w:line="240" w:lineRule="auto"/>
        <w:jc w:val="both"/>
        <w:rPr>
          <w:rFonts w:ascii="Times New Roman" w:hAnsi="Times New Roman" w:cs="Times New Roman"/>
          <w:b/>
          <w:sz w:val="30"/>
          <w:szCs w:val="30"/>
        </w:rPr>
      </w:pPr>
      <w:r w:rsidRPr="00FD66E3">
        <w:rPr>
          <w:rFonts w:ascii="Times New Roman" w:hAnsi="Times New Roman" w:cs="Times New Roman"/>
          <w:b/>
          <w:sz w:val="30"/>
          <w:szCs w:val="30"/>
        </w:rPr>
        <w:t xml:space="preserve">3. </w:t>
      </w:r>
      <w:r w:rsidR="00FD66E3">
        <w:rPr>
          <w:rFonts w:ascii="Times New Roman" w:hAnsi="Times New Roman" w:cs="Times New Roman"/>
          <w:b/>
          <w:sz w:val="30"/>
          <w:szCs w:val="30"/>
        </w:rPr>
        <w:t>Применение прие</w:t>
      </w:r>
      <w:r w:rsidRPr="00FD66E3">
        <w:rPr>
          <w:rFonts w:ascii="Times New Roman" w:hAnsi="Times New Roman" w:cs="Times New Roman"/>
          <w:b/>
          <w:sz w:val="30"/>
          <w:szCs w:val="30"/>
        </w:rPr>
        <w:t>мов на различных участках тела.</w:t>
      </w:r>
    </w:p>
    <w:p w:rsidR="009D4E33" w:rsidRPr="00FD66E3" w:rsidRDefault="009D4E33" w:rsidP="00FD66E3">
      <w:pPr>
        <w:spacing w:after="0" w:line="240" w:lineRule="auto"/>
        <w:jc w:val="both"/>
        <w:rPr>
          <w:sz w:val="30"/>
          <w:szCs w:val="30"/>
        </w:rPr>
      </w:pPr>
    </w:p>
    <w:p w:rsidR="006834EE" w:rsidRPr="00FD66E3" w:rsidRDefault="006834EE" w:rsidP="00FD66E3">
      <w:pPr>
        <w:spacing w:after="0" w:line="240" w:lineRule="auto"/>
        <w:jc w:val="both"/>
        <w:rPr>
          <w:sz w:val="30"/>
          <w:szCs w:val="30"/>
        </w:rPr>
      </w:pPr>
    </w:p>
    <w:p w:rsidR="006834EE" w:rsidRDefault="006834EE" w:rsidP="00FD66E3">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sidR="00FD66E3">
        <w:rPr>
          <w:rFonts w:ascii="Times New Roman" w:hAnsi="Times New Roman" w:cs="Times New Roman"/>
          <w:b/>
          <w:sz w:val="28"/>
          <w:szCs w:val="28"/>
        </w:rPr>
        <w:t>Ударные и вибрационные прие</w:t>
      </w:r>
      <w:r>
        <w:rPr>
          <w:rFonts w:ascii="Times New Roman" w:hAnsi="Times New Roman" w:cs="Times New Roman"/>
          <w:b/>
          <w:sz w:val="28"/>
          <w:szCs w:val="28"/>
        </w:rPr>
        <w:t>мы, раз</w:t>
      </w:r>
      <w:r w:rsidR="00FD66E3">
        <w:rPr>
          <w:rFonts w:ascii="Times New Roman" w:hAnsi="Times New Roman" w:cs="Times New Roman"/>
          <w:b/>
          <w:sz w:val="28"/>
          <w:szCs w:val="28"/>
        </w:rPr>
        <w:t>новидности. Влияние на организм</w:t>
      </w:r>
    </w:p>
    <w:p w:rsidR="006834EE" w:rsidRPr="006834EE" w:rsidRDefault="006834EE" w:rsidP="00FD66E3">
      <w:pPr>
        <w:spacing w:after="0" w:line="240" w:lineRule="auto"/>
        <w:ind w:firstLine="708"/>
        <w:jc w:val="both"/>
        <w:rPr>
          <w:rFonts w:ascii="Times New Roman" w:eastAsia="Times New Roman" w:hAnsi="Times New Roman" w:cs="Times New Roman"/>
          <w:color w:val="000000"/>
          <w:sz w:val="28"/>
          <w:szCs w:val="28"/>
        </w:rPr>
      </w:pPr>
      <w:r w:rsidRPr="006834EE">
        <w:rPr>
          <w:rFonts w:ascii="Times New Roman" w:eastAsia="Times New Roman" w:hAnsi="Times New Roman" w:cs="Times New Roman"/>
          <w:b/>
          <w:bCs/>
          <w:i/>
          <w:iCs/>
          <w:color w:val="000000"/>
          <w:sz w:val="28"/>
          <w:szCs w:val="28"/>
        </w:rPr>
        <w:t xml:space="preserve">Ударные и вибрационные </w:t>
      </w:r>
      <w:r w:rsidRPr="00FD66E3">
        <w:rPr>
          <w:rFonts w:ascii="Times New Roman" w:eastAsia="Times New Roman" w:hAnsi="Times New Roman" w:cs="Times New Roman"/>
          <w:b/>
          <w:bCs/>
          <w:i/>
          <w:iCs/>
          <w:color w:val="000000"/>
          <w:sz w:val="28"/>
          <w:szCs w:val="28"/>
        </w:rPr>
        <w:t xml:space="preserve">приемы </w:t>
      </w:r>
      <w:r w:rsidR="00FD66E3" w:rsidRPr="00FD66E3">
        <w:rPr>
          <w:rFonts w:ascii="Times New Roman" w:hAnsi="Times New Roman" w:cs="Times New Roman"/>
          <w:b/>
          <w:sz w:val="28"/>
          <w:szCs w:val="28"/>
        </w:rPr>
        <w:t>–</w:t>
      </w:r>
      <w:r w:rsidR="00FD66E3">
        <w:rPr>
          <w:rFonts w:ascii="Times New Roman" w:hAnsi="Times New Roman" w:cs="Times New Roman"/>
          <w:b/>
          <w:sz w:val="28"/>
          <w:szCs w:val="28"/>
        </w:rPr>
        <w:t xml:space="preserve"> </w:t>
      </w:r>
      <w:r w:rsidRPr="00FD66E3">
        <w:rPr>
          <w:rFonts w:ascii="Times New Roman" w:eastAsia="Times New Roman" w:hAnsi="Times New Roman" w:cs="Times New Roman"/>
          <w:b/>
          <w:bCs/>
          <w:i/>
          <w:iCs/>
          <w:color w:val="000000"/>
          <w:sz w:val="28"/>
          <w:szCs w:val="28"/>
        </w:rPr>
        <w:t>передача</w:t>
      </w:r>
      <w:r w:rsidRPr="006834EE">
        <w:rPr>
          <w:rFonts w:ascii="Times New Roman" w:eastAsia="Times New Roman" w:hAnsi="Times New Roman" w:cs="Times New Roman"/>
          <w:b/>
          <w:bCs/>
          <w:i/>
          <w:iCs/>
          <w:color w:val="000000"/>
          <w:sz w:val="28"/>
          <w:szCs w:val="28"/>
        </w:rPr>
        <w:t xml:space="preserve"> массируемому участку тела пациента</w:t>
      </w:r>
      <w:r w:rsidR="00FD66E3">
        <w:rPr>
          <w:rFonts w:ascii="Times New Roman" w:eastAsia="Times New Roman" w:hAnsi="Times New Roman" w:cs="Times New Roman"/>
          <w:b/>
          <w:bCs/>
          <w:i/>
          <w:iCs/>
          <w:color w:val="000000"/>
          <w:sz w:val="28"/>
          <w:szCs w:val="28"/>
        </w:rPr>
        <w:t xml:space="preserve"> быстрых колебательных и толчко</w:t>
      </w:r>
      <w:r w:rsidRPr="006834EE">
        <w:rPr>
          <w:rFonts w:ascii="Times New Roman" w:eastAsia="Times New Roman" w:hAnsi="Times New Roman" w:cs="Times New Roman"/>
          <w:b/>
          <w:bCs/>
          <w:i/>
          <w:iCs/>
          <w:color w:val="000000"/>
          <w:sz w:val="28"/>
          <w:szCs w:val="28"/>
        </w:rPr>
        <w:t>образных движений с различной амплитудой и скоростью.</w:t>
      </w:r>
    </w:p>
    <w:p w:rsidR="006834EE" w:rsidRPr="006834EE" w:rsidRDefault="006834EE" w:rsidP="006834EE">
      <w:pPr>
        <w:spacing w:after="0" w:line="240" w:lineRule="auto"/>
        <w:ind w:firstLine="708"/>
        <w:jc w:val="both"/>
        <w:rPr>
          <w:rFonts w:ascii="Times New Roman" w:eastAsia="Times New Roman" w:hAnsi="Times New Roman" w:cs="Times New Roman"/>
          <w:color w:val="000000"/>
          <w:sz w:val="28"/>
          <w:szCs w:val="28"/>
        </w:rPr>
      </w:pPr>
      <w:r w:rsidRPr="006834EE">
        <w:rPr>
          <w:rFonts w:ascii="Times New Roman" w:eastAsia="Times New Roman" w:hAnsi="Times New Roman" w:cs="Times New Roman"/>
          <w:color w:val="000000"/>
          <w:sz w:val="28"/>
          <w:szCs w:val="28"/>
        </w:rPr>
        <w:t xml:space="preserve">Различают </w:t>
      </w:r>
      <w:proofErr w:type="spellStart"/>
      <w:r w:rsidRPr="006834EE">
        <w:rPr>
          <w:rFonts w:ascii="Times New Roman" w:eastAsia="Times New Roman" w:hAnsi="Times New Roman" w:cs="Times New Roman"/>
          <w:color w:val="000000"/>
          <w:sz w:val="28"/>
          <w:szCs w:val="28"/>
        </w:rPr>
        <w:t>непрерывистую</w:t>
      </w:r>
      <w:proofErr w:type="spellEnd"/>
      <w:r w:rsidRPr="006834EE">
        <w:rPr>
          <w:rFonts w:ascii="Times New Roman" w:eastAsia="Times New Roman" w:hAnsi="Times New Roman" w:cs="Times New Roman"/>
          <w:color w:val="000000"/>
          <w:sz w:val="28"/>
          <w:szCs w:val="28"/>
        </w:rPr>
        <w:t xml:space="preserve"> вибрацию и прерывистую.</w:t>
      </w:r>
      <w:r w:rsidR="00FD66E3">
        <w:rPr>
          <w:rFonts w:ascii="Times New Roman" w:eastAsia="Times New Roman" w:hAnsi="Times New Roman" w:cs="Times New Roman"/>
          <w:color w:val="000000"/>
          <w:sz w:val="28"/>
          <w:szCs w:val="28"/>
        </w:rPr>
        <w:t xml:space="preserve"> </w:t>
      </w:r>
      <w:proofErr w:type="spellStart"/>
      <w:r w:rsidRPr="006834EE">
        <w:rPr>
          <w:rFonts w:ascii="Times New Roman" w:eastAsia="Times New Roman" w:hAnsi="Times New Roman" w:cs="Times New Roman"/>
          <w:b/>
          <w:bCs/>
          <w:i/>
          <w:iCs/>
          <w:color w:val="000000"/>
          <w:sz w:val="28"/>
          <w:szCs w:val="28"/>
        </w:rPr>
        <w:t>Непрерывистая</w:t>
      </w:r>
      <w:proofErr w:type="spellEnd"/>
      <w:r w:rsidRPr="006834EE">
        <w:rPr>
          <w:rFonts w:ascii="Times New Roman" w:eastAsia="Times New Roman" w:hAnsi="Times New Roman" w:cs="Times New Roman"/>
          <w:b/>
          <w:bCs/>
          <w:i/>
          <w:iCs/>
          <w:color w:val="000000"/>
          <w:sz w:val="28"/>
          <w:szCs w:val="28"/>
        </w:rPr>
        <w:t xml:space="preserve"> вибрация</w:t>
      </w:r>
      <w:r w:rsidR="00FD66E3">
        <w:rPr>
          <w:rFonts w:ascii="Times New Roman" w:eastAsia="Times New Roman" w:hAnsi="Times New Roman" w:cs="Times New Roman"/>
          <w:b/>
          <w:bCs/>
          <w:color w:val="000000"/>
          <w:sz w:val="28"/>
          <w:szCs w:val="28"/>
        </w:rPr>
        <w:t xml:space="preserve"> </w:t>
      </w:r>
      <w:r w:rsidRPr="006834EE">
        <w:rPr>
          <w:rFonts w:ascii="Times New Roman" w:eastAsia="Times New Roman" w:hAnsi="Times New Roman" w:cs="Times New Roman"/>
          <w:color w:val="000000"/>
          <w:sz w:val="28"/>
          <w:szCs w:val="28"/>
        </w:rPr>
        <w:t>характеризуется непрерывной передачей колебательного движения в течение определенного времени. Это может быть серия колебательных движений на одном участке тела человека или проработка целой зоны, которую покрывает движущаяся рука массажиста. Прием может выполняться подушечками пальцев (одного или нескольких), кистью (основанием ладони, всей плоскостью кис</w:t>
      </w:r>
      <w:r w:rsidR="00FD66E3">
        <w:rPr>
          <w:rFonts w:ascii="Times New Roman" w:eastAsia="Times New Roman" w:hAnsi="Times New Roman" w:cs="Times New Roman"/>
          <w:color w:val="000000"/>
          <w:sz w:val="28"/>
          <w:szCs w:val="28"/>
        </w:rPr>
        <w:t>ти, кистью, сжатой в кулак и т.</w:t>
      </w:r>
      <w:r w:rsidRPr="006834EE">
        <w:rPr>
          <w:rFonts w:ascii="Times New Roman" w:eastAsia="Times New Roman" w:hAnsi="Times New Roman" w:cs="Times New Roman"/>
          <w:color w:val="000000"/>
          <w:sz w:val="28"/>
          <w:szCs w:val="28"/>
        </w:rPr>
        <w:t>п.). Можно работать одной рукой или обеими одновременно.</w:t>
      </w:r>
    </w:p>
    <w:p w:rsidR="006834EE" w:rsidRPr="006834EE" w:rsidRDefault="006834EE" w:rsidP="006834EE">
      <w:pPr>
        <w:spacing w:after="0" w:line="240" w:lineRule="auto"/>
        <w:ind w:firstLine="708"/>
        <w:jc w:val="both"/>
        <w:rPr>
          <w:rFonts w:ascii="Times New Roman" w:eastAsia="Times New Roman" w:hAnsi="Times New Roman" w:cs="Times New Roman"/>
          <w:color w:val="000000"/>
          <w:sz w:val="28"/>
          <w:szCs w:val="28"/>
        </w:rPr>
      </w:pPr>
      <w:r w:rsidRPr="006834EE">
        <w:rPr>
          <w:rFonts w:ascii="Times New Roman" w:eastAsia="Times New Roman" w:hAnsi="Times New Roman" w:cs="Times New Roman"/>
          <w:b/>
          <w:bCs/>
          <w:i/>
          <w:iCs/>
          <w:color w:val="000000"/>
          <w:sz w:val="28"/>
          <w:szCs w:val="28"/>
        </w:rPr>
        <w:t>Прерывистая вибрация</w:t>
      </w:r>
      <w:r w:rsidR="00FD66E3">
        <w:rPr>
          <w:rFonts w:ascii="Times New Roman" w:eastAsia="Times New Roman" w:hAnsi="Times New Roman" w:cs="Times New Roman"/>
          <w:b/>
          <w:bCs/>
          <w:color w:val="000000"/>
          <w:sz w:val="28"/>
          <w:szCs w:val="28"/>
        </w:rPr>
        <w:t xml:space="preserve"> </w:t>
      </w:r>
      <w:r w:rsidRPr="006834EE">
        <w:rPr>
          <w:rFonts w:ascii="Times New Roman" w:eastAsia="Times New Roman" w:hAnsi="Times New Roman" w:cs="Times New Roman"/>
          <w:color w:val="000000"/>
          <w:sz w:val="28"/>
          <w:szCs w:val="28"/>
        </w:rPr>
        <w:t>– это сообщение массируемому участку тела пациента отдельных толчков, одиночных ритмических в</w:t>
      </w:r>
      <w:r w:rsidR="00FD66E3">
        <w:rPr>
          <w:rFonts w:ascii="Times New Roman" w:eastAsia="Times New Roman" w:hAnsi="Times New Roman" w:cs="Times New Roman"/>
          <w:color w:val="000000"/>
          <w:sz w:val="28"/>
          <w:szCs w:val="28"/>
        </w:rPr>
        <w:t xml:space="preserve">стряхиваний, </w:t>
      </w:r>
      <w:proofErr w:type="spellStart"/>
      <w:r w:rsidR="00FD66E3">
        <w:rPr>
          <w:rFonts w:ascii="Times New Roman" w:eastAsia="Times New Roman" w:hAnsi="Times New Roman" w:cs="Times New Roman"/>
          <w:color w:val="000000"/>
          <w:sz w:val="28"/>
          <w:szCs w:val="28"/>
        </w:rPr>
        <w:t>подталкиваний</w:t>
      </w:r>
      <w:proofErr w:type="spellEnd"/>
      <w:r w:rsidR="00FD66E3">
        <w:rPr>
          <w:rFonts w:ascii="Times New Roman" w:eastAsia="Times New Roman" w:hAnsi="Times New Roman" w:cs="Times New Roman"/>
          <w:color w:val="000000"/>
          <w:sz w:val="28"/>
          <w:szCs w:val="28"/>
        </w:rPr>
        <w:t xml:space="preserve"> и т.</w:t>
      </w:r>
      <w:r w:rsidRPr="006834EE">
        <w:rPr>
          <w:rFonts w:ascii="Times New Roman" w:eastAsia="Times New Roman" w:hAnsi="Times New Roman" w:cs="Times New Roman"/>
          <w:color w:val="000000"/>
          <w:sz w:val="28"/>
          <w:szCs w:val="28"/>
        </w:rPr>
        <w:t>п.</w:t>
      </w:r>
    </w:p>
    <w:p w:rsidR="006834EE" w:rsidRPr="00FD66E3" w:rsidRDefault="00FD66E3" w:rsidP="006834EE">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sidR="006834EE" w:rsidRPr="00FD66E3">
        <w:rPr>
          <w:rFonts w:ascii="Times New Roman" w:eastAsia="Times New Roman" w:hAnsi="Times New Roman" w:cs="Times New Roman"/>
          <w:i/>
          <w:color w:val="000000"/>
          <w:sz w:val="28"/>
          <w:szCs w:val="28"/>
        </w:rPr>
        <w:t>Вибрация способствует:</w:t>
      </w:r>
    </w:p>
    <w:p w:rsidR="006834EE" w:rsidRP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уменьшению частоты сердечных сокращений;</w:t>
      </w:r>
    </w:p>
    <w:p w:rsidR="006834EE" w:rsidRP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расширению сосудов, оттоку лимфы и крови (но сильные вибрации с большой частотой могут привести к сужению сосудов), перераспределению межтканевой жидкости;</w:t>
      </w:r>
    </w:p>
    <w:p w:rsidR="006834EE" w:rsidRP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изменению секреторной деятельности органов;</w:t>
      </w:r>
    </w:p>
    <w:p w:rsidR="006834EE" w:rsidRP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сокращению сроков образования костной мозоли при переломах;</w:t>
      </w:r>
    </w:p>
    <w:p w:rsid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обезболиванию;</w:t>
      </w:r>
    </w:p>
    <w:p w:rsidR="006834EE" w:rsidRDefault="00FD66E3" w:rsidP="006834E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w:t>
      </w:r>
      <w:r w:rsidR="006834EE" w:rsidRPr="006834EE">
        <w:rPr>
          <w:rFonts w:ascii="Times New Roman" w:eastAsia="Times New Roman" w:hAnsi="Times New Roman" w:cs="Times New Roman"/>
          <w:color w:val="000000"/>
          <w:sz w:val="28"/>
          <w:szCs w:val="28"/>
        </w:rPr>
        <w:t xml:space="preserve"> снятию мышечного напряжения;</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расслаблению при продолжительных вибрациях с малой амплитудой;</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возбуждению при непродолжительных прерывистых вибрациях с большой амплитудой.</w:t>
      </w:r>
    </w:p>
    <w:p w:rsidR="00FD66E3" w:rsidRDefault="00FD66E3" w:rsidP="006834EE">
      <w:pPr>
        <w:pStyle w:val="a3"/>
        <w:spacing w:before="0" w:beforeAutospacing="0" w:after="0" w:afterAutospacing="0"/>
        <w:ind w:firstLine="708"/>
        <w:jc w:val="both"/>
        <w:rPr>
          <w:b/>
          <w:bCs/>
          <w:color w:val="000000"/>
          <w:sz w:val="28"/>
          <w:szCs w:val="28"/>
        </w:rPr>
      </w:pPr>
      <w:r>
        <w:rPr>
          <w:b/>
          <w:bCs/>
          <w:color w:val="000000"/>
          <w:sz w:val="28"/>
          <w:szCs w:val="28"/>
        </w:rPr>
        <w:t>Основные приемы вибрации</w:t>
      </w: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color w:val="000000"/>
          <w:sz w:val="28"/>
          <w:szCs w:val="28"/>
          <w:u w:val="single"/>
        </w:rPr>
        <w:t>Потряхивание</w:t>
      </w:r>
    </w:p>
    <w:p w:rsid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При исполнении этого приема мышца захватывается отдельными пальцами или всей ки</w:t>
      </w:r>
      <w:r>
        <w:rPr>
          <w:color w:val="000000"/>
          <w:sz w:val="28"/>
          <w:szCs w:val="28"/>
        </w:rPr>
        <w:t>стью и потряхивается как целое.</w:t>
      </w:r>
    </w:p>
    <w:p w:rsidR="00FD66E3" w:rsidRDefault="00FD66E3" w:rsidP="006834EE">
      <w:pPr>
        <w:pStyle w:val="a3"/>
        <w:spacing w:before="0" w:beforeAutospacing="0" w:after="0" w:afterAutospacing="0"/>
        <w:ind w:firstLine="708"/>
        <w:jc w:val="both"/>
        <w:rPr>
          <w:b/>
          <w:bCs/>
          <w:color w:val="000000"/>
          <w:sz w:val="28"/>
          <w:szCs w:val="28"/>
        </w:rPr>
      </w:pPr>
    </w:p>
    <w:p w:rsidR="00FD66E3" w:rsidRDefault="00FD66E3" w:rsidP="006834EE">
      <w:pPr>
        <w:pStyle w:val="a3"/>
        <w:spacing w:before="0" w:beforeAutospacing="0" w:after="0" w:afterAutospacing="0"/>
        <w:ind w:firstLine="708"/>
        <w:jc w:val="both"/>
        <w:rPr>
          <w:b/>
          <w:bCs/>
          <w:color w:val="000000"/>
          <w:sz w:val="28"/>
          <w:szCs w:val="28"/>
        </w:rPr>
      </w:pP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color w:val="000000"/>
          <w:sz w:val="28"/>
          <w:szCs w:val="28"/>
          <w:u w:val="single"/>
        </w:rPr>
        <w:lastRenderedPageBreak/>
        <w:t>Сотрясение</w:t>
      </w:r>
    </w:p>
    <w:p w:rsidR="006834EE" w:rsidRPr="006834EE" w:rsidRDefault="006834EE" w:rsidP="006834EE">
      <w:pPr>
        <w:pStyle w:val="a3"/>
        <w:spacing w:before="0" w:beforeAutospacing="0" w:after="0" w:afterAutospacing="0"/>
        <w:ind w:firstLine="708"/>
        <w:jc w:val="both"/>
        <w:rPr>
          <w:color w:val="000000"/>
          <w:sz w:val="28"/>
          <w:szCs w:val="28"/>
        </w:rPr>
      </w:pPr>
      <w:r w:rsidRPr="006834EE">
        <w:rPr>
          <w:color w:val="000000"/>
          <w:sz w:val="28"/>
          <w:szCs w:val="28"/>
        </w:rPr>
        <w:t>Прием выполняют на грудной клетке, тазу, для улучшения эластичности легких, повышения интенсивности кровообращения.</w:t>
      </w:r>
    </w:p>
    <w:p w:rsidR="006834EE" w:rsidRPr="006834EE" w:rsidRDefault="006834EE" w:rsidP="006834EE">
      <w:pPr>
        <w:pStyle w:val="a3"/>
        <w:spacing w:before="0" w:beforeAutospacing="0" w:after="0" w:afterAutospacing="0"/>
        <w:jc w:val="both"/>
        <w:rPr>
          <w:color w:val="000000"/>
          <w:sz w:val="28"/>
          <w:szCs w:val="28"/>
        </w:rPr>
      </w:pPr>
      <w:r w:rsidRPr="006834EE">
        <w:rPr>
          <w:color w:val="000000"/>
          <w:sz w:val="28"/>
          <w:szCs w:val="28"/>
        </w:rPr>
        <w:t>Грудную клетку, таз плотно захватывают кистями с обеих сторон и совершают колебательные движения в плоскости массажного стола, как при просеивании муки через сито. Можно проводить сотрясение грудной клетки, расположив обе кисти на грудине чуть ближе к шее, чтобы не направлять импульсы колебательного движения в сердце. Больной при этом может лежать на спине или на животе.</w:t>
      </w: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color w:val="000000"/>
          <w:sz w:val="28"/>
          <w:szCs w:val="28"/>
          <w:u w:val="single"/>
        </w:rPr>
        <w:t>Встряхивание</w:t>
      </w:r>
    </w:p>
    <w:p w:rsidR="006834EE" w:rsidRPr="006834EE" w:rsidRDefault="006834EE" w:rsidP="006834EE">
      <w:pPr>
        <w:pStyle w:val="a3"/>
        <w:spacing w:before="0" w:beforeAutospacing="0" w:after="0" w:afterAutospacing="0"/>
        <w:ind w:firstLine="708"/>
        <w:jc w:val="both"/>
        <w:rPr>
          <w:color w:val="000000"/>
          <w:sz w:val="28"/>
          <w:szCs w:val="28"/>
        </w:rPr>
      </w:pPr>
      <w:r w:rsidRPr="006834EE">
        <w:rPr>
          <w:color w:val="000000"/>
          <w:sz w:val="28"/>
          <w:szCs w:val="28"/>
        </w:rPr>
        <w:t>Прием выполняется на конечностях. Рука или нога захватывается таким образом, чтобы лучезапястный или голеностопный суставы были зафиксированы, то есть руки массажиста располагаются выше и ниже этих суставов. Конечность вытягивается, приподнимается над массажным столом и встряхивается в плоскости параллельной массажному столу. Для встряхивания руки пациент должен лежать на спине, а если этот прием выполняется на ногах, то другое положение – лежа на животе. Не следует натягивать конечность, как струну, но она не должна быть и разболтанной.</w:t>
      </w: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iCs/>
          <w:color w:val="000000"/>
          <w:sz w:val="28"/>
          <w:szCs w:val="28"/>
          <w:u w:val="single"/>
        </w:rPr>
        <w:t>Ударные приемы</w:t>
      </w:r>
    </w:p>
    <w:p w:rsid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 xml:space="preserve">Относятся к прерывистой вибрации и представляют собой нанесение ударов, следующих один за другим. </w:t>
      </w:r>
    </w:p>
    <w:p w:rsidR="006834EE" w:rsidRPr="006834EE" w:rsidRDefault="006834EE" w:rsidP="006834EE">
      <w:pPr>
        <w:pStyle w:val="a3"/>
        <w:spacing w:before="0" w:beforeAutospacing="0" w:after="0" w:afterAutospacing="0"/>
        <w:ind w:firstLine="708"/>
        <w:jc w:val="both"/>
        <w:rPr>
          <w:color w:val="000000"/>
          <w:sz w:val="28"/>
          <w:szCs w:val="28"/>
        </w:rPr>
      </w:pPr>
      <w:r w:rsidRPr="006834EE">
        <w:rPr>
          <w:color w:val="000000"/>
          <w:sz w:val="28"/>
          <w:szCs w:val="28"/>
        </w:rPr>
        <w:t>Ударные приемы способствуют:</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притоку крови к участку тела;</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улучшению тонуса мышц, их сократительной способности;</w:t>
      </w:r>
    </w:p>
    <w:p w:rsidR="006834EE" w:rsidRPr="006834EE" w:rsidRDefault="00FD66E3" w:rsidP="006834EE">
      <w:pPr>
        <w:pStyle w:val="a3"/>
        <w:spacing w:before="0" w:beforeAutospacing="0" w:after="0" w:afterAutospacing="0"/>
        <w:jc w:val="both"/>
        <w:rPr>
          <w:color w:val="000000"/>
          <w:sz w:val="28"/>
          <w:szCs w:val="28"/>
        </w:rPr>
      </w:pPr>
      <w:r>
        <w:rPr>
          <w:sz w:val="28"/>
          <w:szCs w:val="28"/>
        </w:rPr>
        <w:t xml:space="preserve">– </w:t>
      </w:r>
      <w:r>
        <w:rPr>
          <w:color w:val="000000"/>
          <w:sz w:val="28"/>
          <w:szCs w:val="28"/>
        </w:rPr>
        <w:t xml:space="preserve">восстановлению </w:t>
      </w:r>
      <w:proofErr w:type="spellStart"/>
      <w:r>
        <w:rPr>
          <w:color w:val="000000"/>
          <w:sz w:val="28"/>
          <w:szCs w:val="28"/>
        </w:rPr>
        <w:t>паре</w:t>
      </w:r>
      <w:r w:rsidR="006834EE" w:rsidRPr="006834EE">
        <w:rPr>
          <w:color w:val="000000"/>
          <w:sz w:val="28"/>
          <w:szCs w:val="28"/>
        </w:rPr>
        <w:t>тичных</w:t>
      </w:r>
      <w:proofErr w:type="spellEnd"/>
      <w:r w:rsidR="006834EE" w:rsidRPr="006834EE">
        <w:rPr>
          <w:color w:val="000000"/>
          <w:sz w:val="28"/>
          <w:szCs w:val="28"/>
        </w:rPr>
        <w:t xml:space="preserve"> мышц (например, после инсультов);</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расширению сосудов;</w:t>
      </w:r>
    </w:p>
    <w:p w:rsidR="006834EE" w:rsidRPr="006834EE" w:rsidRDefault="00FD66E3" w:rsidP="006834EE">
      <w:pPr>
        <w:pStyle w:val="a3"/>
        <w:spacing w:before="0" w:beforeAutospacing="0" w:after="0" w:afterAutospacing="0"/>
        <w:jc w:val="both"/>
        <w:rPr>
          <w:color w:val="000000"/>
          <w:sz w:val="28"/>
          <w:szCs w:val="28"/>
        </w:rPr>
      </w:pPr>
      <w:r>
        <w:rPr>
          <w:sz w:val="28"/>
          <w:szCs w:val="28"/>
        </w:rPr>
        <w:t>–</w:t>
      </w:r>
      <w:r w:rsidR="006834EE" w:rsidRPr="006834EE">
        <w:rPr>
          <w:color w:val="000000"/>
          <w:sz w:val="28"/>
          <w:szCs w:val="28"/>
        </w:rPr>
        <w:t xml:space="preserve"> возбуждению нервной системы.</w:t>
      </w:r>
    </w:p>
    <w:p w:rsidR="006834EE" w:rsidRPr="00FD66E3" w:rsidRDefault="006834EE" w:rsidP="006834EE">
      <w:pPr>
        <w:pStyle w:val="a3"/>
        <w:spacing w:before="0" w:beforeAutospacing="0" w:after="0" w:afterAutospacing="0"/>
        <w:ind w:firstLine="708"/>
        <w:jc w:val="both"/>
        <w:rPr>
          <w:color w:val="000000"/>
          <w:sz w:val="28"/>
          <w:szCs w:val="28"/>
          <w:u w:val="single"/>
        </w:rPr>
      </w:pPr>
      <w:r w:rsidRPr="00FD66E3">
        <w:rPr>
          <w:bCs/>
          <w:i/>
          <w:iCs/>
          <w:color w:val="000000"/>
          <w:sz w:val="28"/>
          <w:szCs w:val="28"/>
          <w:u w:val="single"/>
        </w:rPr>
        <w:t>Основные приемы</w:t>
      </w:r>
    </w:p>
    <w:p w:rsidR="006834EE" w:rsidRPr="006834EE" w:rsidRDefault="006834EE" w:rsidP="006834EE">
      <w:pPr>
        <w:pStyle w:val="a3"/>
        <w:spacing w:before="0" w:beforeAutospacing="0" w:after="0" w:afterAutospacing="0"/>
        <w:ind w:firstLine="708"/>
        <w:jc w:val="both"/>
        <w:rPr>
          <w:color w:val="000000"/>
          <w:sz w:val="28"/>
          <w:szCs w:val="28"/>
        </w:rPr>
      </w:pPr>
      <w:r w:rsidRPr="006834EE">
        <w:rPr>
          <w:color w:val="000000"/>
          <w:sz w:val="28"/>
          <w:szCs w:val="28"/>
        </w:rPr>
        <w:t>Удары при исполнении следующих приемов наносятся попеременно за счет движения в лучезапястных суста</w:t>
      </w:r>
      <w:r w:rsidR="00FD66E3">
        <w:rPr>
          <w:color w:val="000000"/>
          <w:sz w:val="28"/>
          <w:szCs w:val="28"/>
        </w:rPr>
        <w:t xml:space="preserve">вах. Частота нанесения ударов </w:t>
      </w:r>
      <w:r w:rsidRPr="006834EE">
        <w:rPr>
          <w:color w:val="000000"/>
          <w:sz w:val="28"/>
          <w:szCs w:val="28"/>
        </w:rPr>
        <w:t>100–300 в минуту. На утомленных мышцах прием не используют. Запрещены удары по г</w:t>
      </w:r>
      <w:r w:rsidR="00FD66E3">
        <w:rPr>
          <w:color w:val="000000"/>
          <w:sz w:val="28"/>
          <w:szCs w:val="28"/>
        </w:rPr>
        <w:t>олове, шее, в области сердца (5</w:t>
      </w:r>
      <w:r w:rsidR="00FD66E3">
        <w:rPr>
          <w:sz w:val="28"/>
          <w:szCs w:val="28"/>
        </w:rPr>
        <w:t>–</w:t>
      </w:r>
      <w:r w:rsidRPr="006834EE">
        <w:rPr>
          <w:color w:val="000000"/>
          <w:sz w:val="28"/>
          <w:szCs w:val="28"/>
        </w:rPr>
        <w:t>7-е грудные позвонки), почек (12-й грудной позвонок – подвздошный гребень), внутренней поверхности бедер, в подколенных областях.</w:t>
      </w:r>
    </w:p>
    <w:p w:rsidR="006834EE" w:rsidRPr="00FD66E3" w:rsidRDefault="006834EE" w:rsidP="006834EE">
      <w:pPr>
        <w:pStyle w:val="a3"/>
        <w:spacing w:before="0" w:beforeAutospacing="0" w:after="0" w:afterAutospacing="0"/>
        <w:ind w:firstLine="708"/>
        <w:jc w:val="both"/>
        <w:rPr>
          <w:i/>
          <w:color w:val="000000"/>
          <w:sz w:val="28"/>
          <w:szCs w:val="28"/>
          <w:u w:val="single"/>
        </w:rPr>
      </w:pPr>
      <w:proofErr w:type="spellStart"/>
      <w:r w:rsidRPr="00FD66E3">
        <w:rPr>
          <w:bCs/>
          <w:i/>
          <w:color w:val="000000"/>
          <w:sz w:val="28"/>
          <w:szCs w:val="28"/>
          <w:u w:val="single"/>
        </w:rPr>
        <w:t>Рубление</w:t>
      </w:r>
      <w:proofErr w:type="spellEnd"/>
      <w:r w:rsidRPr="00FD66E3">
        <w:rPr>
          <w:bCs/>
          <w:i/>
          <w:color w:val="000000"/>
          <w:sz w:val="28"/>
          <w:szCs w:val="28"/>
          <w:u w:val="single"/>
        </w:rPr>
        <w:t xml:space="preserve"> ребрами ладоней с широко расставленными пальцами</w:t>
      </w:r>
    </w:p>
    <w:p w:rsidR="006834EE" w:rsidRP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 xml:space="preserve">Кисти располагают на расстоянии 3–4 см ладонными поверхностями навстречу друг другу. Удары наносят попеременно локтевыми краями кистей. Пальцы при этом </w:t>
      </w:r>
      <w:proofErr w:type="gramStart"/>
      <w:r w:rsidR="006834EE" w:rsidRPr="006834EE">
        <w:rPr>
          <w:color w:val="000000"/>
          <w:sz w:val="28"/>
          <w:szCs w:val="28"/>
        </w:rPr>
        <w:t>расслаблены</w:t>
      </w:r>
      <w:proofErr w:type="gramEnd"/>
      <w:r w:rsidR="006834EE" w:rsidRPr="006834EE">
        <w:rPr>
          <w:color w:val="000000"/>
          <w:sz w:val="28"/>
          <w:szCs w:val="28"/>
        </w:rPr>
        <w:t xml:space="preserve"> и удар получается хлесткий.</w:t>
      </w:r>
    </w:p>
    <w:p w:rsidR="006834EE" w:rsidRPr="00FD66E3" w:rsidRDefault="006834EE" w:rsidP="006834EE">
      <w:pPr>
        <w:pStyle w:val="a3"/>
        <w:spacing w:before="0" w:beforeAutospacing="0" w:after="0" w:afterAutospacing="0"/>
        <w:ind w:firstLine="708"/>
        <w:jc w:val="both"/>
        <w:rPr>
          <w:i/>
          <w:color w:val="000000"/>
          <w:sz w:val="28"/>
          <w:szCs w:val="28"/>
          <w:u w:val="single"/>
        </w:rPr>
      </w:pPr>
      <w:proofErr w:type="spellStart"/>
      <w:r w:rsidRPr="00FD66E3">
        <w:rPr>
          <w:bCs/>
          <w:i/>
          <w:color w:val="000000"/>
          <w:sz w:val="28"/>
          <w:szCs w:val="28"/>
          <w:u w:val="single"/>
        </w:rPr>
        <w:t>Рубление</w:t>
      </w:r>
      <w:proofErr w:type="spellEnd"/>
      <w:r w:rsidRPr="00FD66E3">
        <w:rPr>
          <w:bCs/>
          <w:i/>
          <w:color w:val="000000"/>
          <w:sz w:val="28"/>
          <w:szCs w:val="28"/>
          <w:u w:val="single"/>
        </w:rPr>
        <w:t xml:space="preserve"> ребрами ладоней с плотно сжатыми пальцами</w:t>
      </w:r>
    </w:p>
    <w:p w:rsidR="006834EE" w:rsidRP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Прием выполняется аналогично предыдущему, но более жестко.</w:t>
      </w: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color w:val="000000"/>
          <w:sz w:val="28"/>
          <w:szCs w:val="28"/>
          <w:u w:val="single"/>
        </w:rPr>
        <w:t>Похлопывание</w:t>
      </w:r>
    </w:p>
    <w:p w:rsidR="006834EE" w:rsidRP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 xml:space="preserve">Кисти массажиста принимают форму ковша за счет сгибания в </w:t>
      </w:r>
      <w:proofErr w:type="spellStart"/>
      <w:r w:rsidR="006834EE" w:rsidRPr="006834EE">
        <w:rPr>
          <w:color w:val="000000"/>
          <w:sz w:val="28"/>
          <w:szCs w:val="28"/>
        </w:rPr>
        <w:t>пястнофаланговых</w:t>
      </w:r>
      <w:proofErr w:type="spellEnd"/>
      <w:r w:rsidR="006834EE" w:rsidRPr="006834EE">
        <w:rPr>
          <w:color w:val="000000"/>
          <w:sz w:val="28"/>
          <w:szCs w:val="28"/>
        </w:rPr>
        <w:t xml:space="preserve"> суставах. Большие пальцы плотно фиксируются на первых фалангах указательных пальцев. Удар производится «столбом </w:t>
      </w:r>
      <w:r w:rsidR="006834EE" w:rsidRPr="006834EE">
        <w:rPr>
          <w:color w:val="000000"/>
          <w:sz w:val="28"/>
          <w:szCs w:val="28"/>
        </w:rPr>
        <w:lastRenderedPageBreak/>
        <w:t>воздуха», который собирается кистью при движении к массируемой поверхности.</w:t>
      </w:r>
    </w:p>
    <w:p w:rsidR="006834EE" w:rsidRPr="00FD66E3" w:rsidRDefault="006834EE" w:rsidP="006834EE">
      <w:pPr>
        <w:pStyle w:val="a3"/>
        <w:spacing w:before="0" w:beforeAutospacing="0" w:after="0" w:afterAutospacing="0"/>
        <w:ind w:firstLine="708"/>
        <w:jc w:val="both"/>
        <w:rPr>
          <w:i/>
          <w:color w:val="000000"/>
          <w:sz w:val="28"/>
          <w:szCs w:val="28"/>
          <w:u w:val="single"/>
        </w:rPr>
      </w:pPr>
      <w:r w:rsidRPr="00FD66E3">
        <w:rPr>
          <w:bCs/>
          <w:i/>
          <w:color w:val="000000"/>
          <w:sz w:val="28"/>
          <w:szCs w:val="28"/>
          <w:u w:val="single"/>
        </w:rPr>
        <w:t>Поколачивание</w:t>
      </w:r>
    </w:p>
    <w:p w:rsidR="006834EE" w:rsidRDefault="00FD66E3" w:rsidP="006834EE">
      <w:pPr>
        <w:pStyle w:val="a3"/>
        <w:spacing w:before="0" w:beforeAutospacing="0" w:after="0" w:afterAutospacing="0"/>
        <w:jc w:val="both"/>
        <w:rPr>
          <w:color w:val="000000"/>
          <w:sz w:val="28"/>
          <w:szCs w:val="28"/>
        </w:rPr>
      </w:pPr>
      <w:r>
        <w:rPr>
          <w:color w:val="000000"/>
          <w:sz w:val="28"/>
          <w:szCs w:val="28"/>
        </w:rPr>
        <w:tab/>
      </w:r>
      <w:r w:rsidR="006834EE" w:rsidRPr="006834EE">
        <w:rPr>
          <w:color w:val="000000"/>
          <w:sz w:val="28"/>
          <w:szCs w:val="28"/>
        </w:rPr>
        <w:t>Эти удары наносятся тыльными поверхностями пальцев кистей, сжатых в кулаки</w:t>
      </w:r>
      <w:r w:rsidR="006834EE">
        <w:rPr>
          <w:color w:val="000000"/>
          <w:sz w:val="28"/>
          <w:szCs w:val="28"/>
        </w:rPr>
        <w:t>.</w:t>
      </w:r>
    </w:p>
    <w:p w:rsidR="006834EE" w:rsidRDefault="006834EE" w:rsidP="006834EE">
      <w:pPr>
        <w:pStyle w:val="a3"/>
        <w:spacing w:before="0" w:beforeAutospacing="0" w:after="0" w:afterAutospacing="0"/>
        <w:jc w:val="both"/>
        <w:rPr>
          <w:color w:val="000000"/>
          <w:sz w:val="28"/>
          <w:szCs w:val="28"/>
        </w:rPr>
      </w:pPr>
    </w:p>
    <w:p w:rsidR="006834EE" w:rsidRDefault="006834EE" w:rsidP="00FD66E3">
      <w:pPr>
        <w:spacing w:after="0" w:line="240" w:lineRule="auto"/>
        <w:rPr>
          <w:b/>
          <w:color w:val="000000"/>
          <w:sz w:val="28"/>
          <w:szCs w:val="28"/>
        </w:rPr>
      </w:pPr>
      <w:r w:rsidRPr="003C65ED">
        <w:rPr>
          <w:rFonts w:ascii="Times New Roman" w:hAnsi="Times New Roman" w:cs="Times New Roman"/>
          <w:b/>
          <w:sz w:val="28"/>
          <w:szCs w:val="28"/>
        </w:rPr>
        <w:t xml:space="preserve">2. </w:t>
      </w:r>
      <w:r w:rsidR="00FD66E3">
        <w:rPr>
          <w:rFonts w:ascii="Times New Roman" w:hAnsi="Times New Roman" w:cs="Times New Roman"/>
          <w:b/>
          <w:sz w:val="28"/>
          <w:szCs w:val="28"/>
        </w:rPr>
        <w:t xml:space="preserve">Движения, </w:t>
      </w:r>
      <w:r>
        <w:rPr>
          <w:rFonts w:ascii="Times New Roman" w:hAnsi="Times New Roman" w:cs="Times New Roman"/>
          <w:b/>
          <w:sz w:val="28"/>
          <w:szCs w:val="28"/>
        </w:rPr>
        <w:t>разновидности. Применение на различные суставы.</w:t>
      </w:r>
      <w:r w:rsidR="00FD66E3">
        <w:rPr>
          <w:rFonts w:ascii="Times New Roman" w:hAnsi="Times New Roman" w:cs="Times New Roman"/>
          <w:b/>
          <w:sz w:val="28"/>
          <w:szCs w:val="28"/>
        </w:rPr>
        <w:t xml:space="preserve"> </w:t>
      </w:r>
      <w:r w:rsidRPr="00FD66E3">
        <w:rPr>
          <w:rFonts w:ascii="Times New Roman" w:hAnsi="Times New Roman" w:cs="Times New Roman"/>
          <w:b/>
          <w:color w:val="000000"/>
          <w:sz w:val="28"/>
          <w:szCs w:val="28"/>
        </w:rPr>
        <w:t>Воздействие приема движения на организм</w:t>
      </w:r>
    </w:p>
    <w:p w:rsidR="006834EE" w:rsidRPr="00FD66E3" w:rsidRDefault="006834EE" w:rsidP="00D43A6F">
      <w:pPr>
        <w:pStyle w:val="a3"/>
        <w:spacing w:before="0" w:beforeAutospacing="0"/>
        <w:ind w:firstLine="708"/>
        <w:contextualSpacing/>
        <w:jc w:val="both"/>
        <w:rPr>
          <w:b/>
          <w:i/>
          <w:color w:val="000000"/>
          <w:sz w:val="28"/>
          <w:szCs w:val="28"/>
          <w:u w:val="single"/>
        </w:rPr>
      </w:pPr>
      <w:r w:rsidRPr="00FD66E3">
        <w:rPr>
          <w:b/>
          <w:i/>
          <w:color w:val="000000"/>
          <w:sz w:val="28"/>
          <w:szCs w:val="28"/>
          <w:u w:val="single"/>
        </w:rPr>
        <w:t>Техника выполнения приема движения</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Суть приема заключается в том, что при его выполнении в разных направлениях в мышцах, </w:t>
      </w:r>
      <w:proofErr w:type="gramStart"/>
      <w:r w:rsidRPr="006834EE">
        <w:rPr>
          <w:color w:val="000000"/>
          <w:sz w:val="28"/>
          <w:szCs w:val="28"/>
        </w:rPr>
        <w:t>а</w:t>
      </w:r>
      <w:proofErr w:type="gramEnd"/>
      <w:r w:rsidRPr="006834EE">
        <w:rPr>
          <w:color w:val="000000"/>
          <w:sz w:val="28"/>
          <w:szCs w:val="28"/>
        </w:rPr>
        <w:t xml:space="preserve"> следовательно, в суставно-связочном аппарате чередуются напряжение, натяжение и расслабление. При этом можно менять силу нагрузки на различные связки и группы мышц. В коже, подкожной клетчатке, связках, суставных сумках и мышцах этот прием возбуждает нервные рецепторы, вызывая импульсы, которые доходят до центральной нервной системы, обусловливая ответные реакции в организме и улучшая деятельность названных органов.</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Правильное использование движений может способствовать выработке умения управлять состоянием мышц, снимать излишнее напряжение, расслабляться. Это умение необходимо при работе над восстановлением функций той или иной системы, утраченных в результате каких-либо заболеваний, травм или перенесенных операций.</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Умение расслабляться важно и в повседневной жизни, правильно выполненное движение снимает ненужное мышечное или нервное напряжение. В спокойном состоянии организму требуется меньше кислорода, сокращается расход энергии, уменьшается число задействованных рецепторов (нервных окончаний), а</w:t>
      </w:r>
      <w:r w:rsidR="00FD66E3">
        <w:rPr>
          <w:color w:val="000000"/>
          <w:sz w:val="28"/>
          <w:szCs w:val="28"/>
        </w:rPr>
        <w:t>,</w:t>
      </w:r>
      <w:r w:rsidRPr="006834EE">
        <w:rPr>
          <w:color w:val="000000"/>
          <w:sz w:val="28"/>
          <w:szCs w:val="28"/>
        </w:rPr>
        <w:t xml:space="preserve"> следовательно, центральная нервная система быстрее восстанавливается.</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Прием движения занимает важное место в лечебном массаже и трудно согласиться с тем, что в некоторых классификациях он отнесен </w:t>
      </w:r>
      <w:proofErr w:type="gramStart"/>
      <w:r w:rsidRPr="006834EE">
        <w:rPr>
          <w:color w:val="000000"/>
          <w:sz w:val="28"/>
          <w:szCs w:val="28"/>
        </w:rPr>
        <w:t>к</w:t>
      </w:r>
      <w:proofErr w:type="gramEnd"/>
      <w:r w:rsidRPr="006834EE">
        <w:rPr>
          <w:color w:val="000000"/>
          <w:sz w:val="28"/>
          <w:szCs w:val="28"/>
        </w:rPr>
        <w:t xml:space="preserve"> вспомогательным. С помощью приема движения добиваются необходимой подвижности поврежденного сустава, восстанавливают выносливость и прочность суставно-связочного аппарата. В ряде случаев (на определенном этапе восстановительного лечения) на этот прием отводят до 50 </w:t>
      </w:r>
      <w:r w:rsidR="00FD66E3">
        <w:rPr>
          <w:sz w:val="28"/>
          <w:szCs w:val="28"/>
        </w:rPr>
        <w:t>–</w:t>
      </w:r>
      <w:r w:rsidRPr="006834EE">
        <w:rPr>
          <w:color w:val="000000"/>
          <w:sz w:val="28"/>
          <w:szCs w:val="28"/>
        </w:rPr>
        <w:t xml:space="preserve"> 70 % всего массажного времени.</w:t>
      </w:r>
    </w:p>
    <w:p w:rsidR="006834EE" w:rsidRPr="006834EE" w:rsidRDefault="006834EE" w:rsidP="0039563C">
      <w:pPr>
        <w:pStyle w:val="a3"/>
        <w:spacing w:before="0" w:beforeAutospacing="0"/>
        <w:ind w:firstLine="708"/>
        <w:contextualSpacing/>
        <w:jc w:val="both"/>
        <w:rPr>
          <w:color w:val="000000"/>
          <w:sz w:val="28"/>
          <w:szCs w:val="28"/>
        </w:rPr>
      </w:pPr>
      <w:r w:rsidRPr="006834EE">
        <w:rPr>
          <w:color w:val="000000"/>
          <w:sz w:val="28"/>
          <w:szCs w:val="28"/>
        </w:rPr>
        <w:t xml:space="preserve">Движения улучшают секрецию синовиальной жидкости, </w:t>
      </w:r>
      <w:proofErr w:type="spellStart"/>
      <w:r w:rsidRPr="006834EE">
        <w:rPr>
          <w:color w:val="000000"/>
          <w:sz w:val="28"/>
          <w:szCs w:val="28"/>
        </w:rPr>
        <w:t>крово-и</w:t>
      </w:r>
      <w:proofErr w:type="spellEnd"/>
      <w:r w:rsidRPr="006834EE">
        <w:rPr>
          <w:color w:val="000000"/>
          <w:sz w:val="28"/>
          <w:szCs w:val="28"/>
        </w:rPr>
        <w:t xml:space="preserve"> </w:t>
      </w:r>
      <w:proofErr w:type="spellStart"/>
      <w:r w:rsidRPr="006834EE">
        <w:rPr>
          <w:color w:val="000000"/>
          <w:sz w:val="28"/>
          <w:szCs w:val="28"/>
        </w:rPr>
        <w:t>лимфообращение</w:t>
      </w:r>
      <w:proofErr w:type="spellEnd"/>
      <w:r w:rsidRPr="006834EE">
        <w:rPr>
          <w:color w:val="000000"/>
          <w:sz w:val="28"/>
          <w:szCs w:val="28"/>
        </w:rPr>
        <w:t xml:space="preserve"> в области суставов, они благотворно влияют на </w:t>
      </w:r>
      <w:proofErr w:type="spellStart"/>
      <w:r w:rsidRPr="006834EE">
        <w:rPr>
          <w:color w:val="000000"/>
          <w:sz w:val="28"/>
          <w:szCs w:val="28"/>
        </w:rPr>
        <w:t>весьопорно-двигательный</w:t>
      </w:r>
      <w:proofErr w:type="spellEnd"/>
      <w:r w:rsidR="00FD66E3">
        <w:rPr>
          <w:color w:val="000000"/>
          <w:sz w:val="28"/>
          <w:szCs w:val="28"/>
        </w:rPr>
        <w:t xml:space="preserve"> </w:t>
      </w:r>
      <w:r w:rsidRPr="006834EE">
        <w:rPr>
          <w:color w:val="000000"/>
          <w:sz w:val="28"/>
          <w:szCs w:val="28"/>
        </w:rPr>
        <w:t>аппарат. Все движения принято подразделять на пассивные, активные и движения с сопротивлением.</w:t>
      </w:r>
    </w:p>
    <w:p w:rsidR="006834EE" w:rsidRPr="00D43A6F" w:rsidRDefault="006834EE" w:rsidP="00FD66E3">
      <w:pPr>
        <w:pStyle w:val="a3"/>
        <w:spacing w:before="0" w:beforeAutospacing="0"/>
        <w:ind w:firstLine="708"/>
        <w:contextualSpacing/>
        <w:jc w:val="both"/>
        <w:rPr>
          <w:color w:val="000000"/>
          <w:sz w:val="28"/>
          <w:szCs w:val="28"/>
        </w:rPr>
      </w:pPr>
      <w:r w:rsidRPr="006834EE">
        <w:rPr>
          <w:color w:val="000000"/>
          <w:sz w:val="28"/>
          <w:szCs w:val="28"/>
        </w:rPr>
        <w:t>В массаже могут с успехом применяться движения. Но надо знать, что к приемам классического массажа относят только пассивные движения. О них собственно и идет речь в этом учебнике. При их выполнении механическое натяжение мягких и жестких тканей (суставно-связочного</w:t>
      </w:r>
      <w:r w:rsidR="00FD66E3">
        <w:rPr>
          <w:color w:val="000000"/>
          <w:sz w:val="28"/>
          <w:szCs w:val="28"/>
        </w:rPr>
        <w:t xml:space="preserve"> </w:t>
      </w:r>
      <w:r w:rsidRPr="006834EE">
        <w:rPr>
          <w:color w:val="000000"/>
          <w:sz w:val="28"/>
          <w:szCs w:val="28"/>
        </w:rPr>
        <w:t xml:space="preserve">аппарата) происходит без участия пациента. Однако, поскольку на практике применяют все виды движений, ниже дано краткое описание как пассивных, </w:t>
      </w:r>
      <w:r w:rsidRPr="006834EE">
        <w:rPr>
          <w:color w:val="000000"/>
          <w:sz w:val="28"/>
          <w:szCs w:val="28"/>
        </w:rPr>
        <w:lastRenderedPageBreak/>
        <w:t>таки активных приемов. Выбор и сочетание их должен определять каждый массажист в соответствии с целью проводимого сеанса.</w:t>
      </w:r>
    </w:p>
    <w:p w:rsidR="00D43A6F" w:rsidRPr="00FD66E3" w:rsidRDefault="006834EE" w:rsidP="00FD66E3">
      <w:pPr>
        <w:pStyle w:val="a3"/>
        <w:spacing w:before="0" w:beforeAutospacing="0"/>
        <w:ind w:firstLine="708"/>
        <w:contextualSpacing/>
        <w:jc w:val="both"/>
        <w:rPr>
          <w:b/>
          <w:i/>
          <w:color w:val="000000"/>
          <w:sz w:val="28"/>
          <w:szCs w:val="28"/>
          <w:u w:val="single"/>
        </w:rPr>
      </w:pPr>
      <w:r w:rsidRPr="00FD66E3">
        <w:rPr>
          <w:b/>
          <w:i/>
          <w:color w:val="000000"/>
          <w:sz w:val="28"/>
          <w:szCs w:val="28"/>
          <w:u w:val="single"/>
        </w:rPr>
        <w:t>Виды движений и техника их выполнения</w:t>
      </w:r>
    </w:p>
    <w:p w:rsidR="006834EE" w:rsidRPr="00D43A6F" w:rsidRDefault="006834EE" w:rsidP="00FD66E3">
      <w:pPr>
        <w:pStyle w:val="a3"/>
        <w:spacing w:before="0" w:beforeAutospacing="0"/>
        <w:ind w:firstLine="708"/>
        <w:contextualSpacing/>
        <w:jc w:val="both"/>
        <w:rPr>
          <w:b/>
          <w:color w:val="000000"/>
          <w:sz w:val="28"/>
          <w:szCs w:val="28"/>
        </w:rPr>
      </w:pPr>
      <w:r w:rsidRPr="00FD66E3">
        <w:rPr>
          <w:i/>
          <w:color w:val="000000"/>
          <w:sz w:val="28"/>
          <w:szCs w:val="28"/>
          <w:u w:val="single"/>
        </w:rPr>
        <w:t>Активные движения.</w:t>
      </w:r>
      <w:r w:rsidRPr="006834EE">
        <w:rPr>
          <w:color w:val="000000"/>
          <w:sz w:val="28"/>
          <w:szCs w:val="28"/>
        </w:rPr>
        <w:t xml:space="preserve"> Движения выполняются за счет усилия воли пациента, без посторонней помощи (например, массируемый; из </w:t>
      </w:r>
      <w:proofErr w:type="gramStart"/>
      <w:r w:rsidRPr="006834EE">
        <w:rPr>
          <w:color w:val="000000"/>
          <w:sz w:val="28"/>
          <w:szCs w:val="28"/>
        </w:rPr>
        <w:t>положения</w:t>
      </w:r>
      <w:proofErr w:type="gramEnd"/>
      <w:r w:rsidRPr="006834EE">
        <w:rPr>
          <w:color w:val="000000"/>
          <w:sz w:val="28"/>
          <w:szCs w:val="28"/>
        </w:rPr>
        <w:t xml:space="preserve"> лежа на спине сгибает ногу в коленном и тазобедренном суставах), они оказывают огромное влияние на мышцы,</w:t>
      </w:r>
      <w:r w:rsidR="00FD66E3">
        <w:rPr>
          <w:color w:val="000000"/>
          <w:sz w:val="28"/>
          <w:szCs w:val="28"/>
        </w:rPr>
        <w:t xml:space="preserve"> </w:t>
      </w:r>
      <w:r w:rsidRPr="006834EE">
        <w:rPr>
          <w:color w:val="000000"/>
          <w:sz w:val="28"/>
          <w:szCs w:val="28"/>
        </w:rPr>
        <w:t>связочно-суставн</w:t>
      </w:r>
      <w:r w:rsidR="00FD66E3">
        <w:rPr>
          <w:color w:val="000000"/>
          <w:sz w:val="28"/>
          <w:szCs w:val="28"/>
        </w:rPr>
        <w:t>о</w:t>
      </w:r>
      <w:r w:rsidRPr="006834EE">
        <w:rPr>
          <w:color w:val="000000"/>
          <w:sz w:val="28"/>
          <w:szCs w:val="28"/>
        </w:rPr>
        <w:t>й</w:t>
      </w:r>
      <w:r w:rsidR="00FD66E3">
        <w:rPr>
          <w:color w:val="000000"/>
          <w:sz w:val="28"/>
          <w:szCs w:val="28"/>
        </w:rPr>
        <w:t xml:space="preserve"> </w:t>
      </w:r>
      <w:r w:rsidRPr="006834EE">
        <w:rPr>
          <w:color w:val="000000"/>
          <w:sz w:val="28"/>
          <w:szCs w:val="28"/>
        </w:rPr>
        <w:t>аппарат, а также на общее состояние организма и применяются, когда необходимо активизировать деятельность центральной или периферической нервной системы, укрепить ослабленные после травм или заболевания мышцы. Длительность и интенсивность активных движений зависят от задач массажа и возможностей массируемого.</w:t>
      </w:r>
    </w:p>
    <w:p w:rsidR="006834EE" w:rsidRPr="006834EE" w:rsidRDefault="006834EE" w:rsidP="00FD66E3">
      <w:pPr>
        <w:pStyle w:val="a3"/>
        <w:spacing w:before="0" w:beforeAutospacing="0"/>
        <w:ind w:firstLine="708"/>
        <w:contextualSpacing/>
        <w:jc w:val="both"/>
        <w:rPr>
          <w:color w:val="000000"/>
          <w:sz w:val="28"/>
          <w:szCs w:val="28"/>
        </w:rPr>
      </w:pPr>
      <w:r w:rsidRPr="00D43A6F">
        <w:rPr>
          <w:color w:val="000000"/>
          <w:sz w:val="28"/>
          <w:szCs w:val="28"/>
        </w:rPr>
        <w:t>Активным движениям</w:t>
      </w:r>
      <w:r w:rsidRPr="006834EE">
        <w:rPr>
          <w:color w:val="000000"/>
          <w:sz w:val="28"/>
          <w:szCs w:val="28"/>
        </w:rPr>
        <w:t xml:space="preserve"> должен предшествовать массаж мышц, суставов (особенно после травмы), который подготавливает их к волевому усилию. Если у пациента наблюдается атрофия мышц или не полностью восстановлены функции сустава, массажист должен страховать движения и помогать больному их выполнить.</w:t>
      </w:r>
    </w:p>
    <w:p w:rsidR="006834EE" w:rsidRPr="006834EE" w:rsidRDefault="006834EE" w:rsidP="00FD66E3">
      <w:pPr>
        <w:pStyle w:val="a3"/>
        <w:spacing w:before="0" w:beforeAutospacing="0"/>
        <w:ind w:firstLine="708"/>
        <w:contextualSpacing/>
        <w:jc w:val="both"/>
        <w:rPr>
          <w:color w:val="000000"/>
          <w:sz w:val="28"/>
          <w:szCs w:val="28"/>
        </w:rPr>
      </w:pPr>
      <w:r w:rsidRPr="006834EE">
        <w:rPr>
          <w:color w:val="000000"/>
          <w:sz w:val="28"/>
          <w:szCs w:val="28"/>
        </w:rPr>
        <w:t>Движения с сопротивлением. Это движения, с помощью которых мышцы и связочный аппарат преодолевают сопротивление, оказываемое массажистом или самим массируемым. При этом можно дозировать нагрузку и упражнять каждую мышечную группу.</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Сопротивление должно соответствовать силе мышцы во время ее сокращения: вначале сопротивление должно быть слабым, затем </w:t>
      </w:r>
      <w:r w:rsidR="00FD66E3">
        <w:rPr>
          <w:sz w:val="28"/>
          <w:szCs w:val="28"/>
        </w:rPr>
        <w:t>–</w:t>
      </w:r>
      <w:r w:rsidRPr="006834EE">
        <w:rPr>
          <w:color w:val="000000"/>
          <w:sz w:val="28"/>
          <w:szCs w:val="28"/>
        </w:rPr>
        <w:t xml:space="preserve"> усиливаться и в конце </w:t>
      </w:r>
      <w:r w:rsidR="00FD66E3">
        <w:rPr>
          <w:sz w:val="28"/>
          <w:szCs w:val="28"/>
        </w:rPr>
        <w:t>–</w:t>
      </w:r>
      <w:r w:rsidRPr="006834EE">
        <w:rPr>
          <w:color w:val="000000"/>
          <w:sz w:val="28"/>
          <w:szCs w:val="28"/>
        </w:rPr>
        <w:t xml:space="preserve"> снова ослабевать. При преодолении сопротивления следует следить за тем, чтобы движения были плавными, не допускать резкого расслабления или толчков. Выполнение движений заканчивают массажем на тех мышцах и суставах, которые испытывали нагрузку.</w:t>
      </w:r>
    </w:p>
    <w:p w:rsidR="006834EE" w:rsidRPr="006834EE" w:rsidRDefault="006834EE" w:rsidP="00D43A6F">
      <w:pPr>
        <w:pStyle w:val="a3"/>
        <w:spacing w:before="0" w:beforeAutospacing="0"/>
        <w:ind w:firstLine="708"/>
        <w:contextualSpacing/>
        <w:jc w:val="both"/>
        <w:rPr>
          <w:color w:val="000000"/>
          <w:sz w:val="28"/>
          <w:szCs w:val="28"/>
        </w:rPr>
      </w:pPr>
      <w:r w:rsidRPr="00FD66E3">
        <w:rPr>
          <w:i/>
          <w:color w:val="000000"/>
          <w:sz w:val="28"/>
          <w:szCs w:val="28"/>
          <w:u w:val="single"/>
        </w:rPr>
        <w:t>Пассивные движения.</w:t>
      </w:r>
      <w:r w:rsidRPr="006834EE">
        <w:rPr>
          <w:color w:val="000000"/>
          <w:sz w:val="28"/>
          <w:szCs w:val="28"/>
        </w:rPr>
        <w:t xml:space="preserve"> Как уже было сказано, эти движения относят к приемам классического массажа. При их выполнении мышцы пациента должны быть расслаблены, </w:t>
      </w:r>
      <w:proofErr w:type="gramStart"/>
      <w:r w:rsidRPr="006834EE">
        <w:rPr>
          <w:color w:val="000000"/>
          <w:sz w:val="28"/>
          <w:szCs w:val="28"/>
        </w:rPr>
        <w:t>массируемый</w:t>
      </w:r>
      <w:proofErr w:type="gramEnd"/>
      <w:r w:rsidRPr="006834EE">
        <w:rPr>
          <w:color w:val="000000"/>
          <w:sz w:val="28"/>
          <w:szCs w:val="28"/>
        </w:rPr>
        <w:t xml:space="preserve"> не делает никаких усилий и не оказывает сопротивления при проведении движений массажистом, направленных на восстановление работоспособности мышцы или сустава.</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Прежде чем приступить к выполнению этого приема, массажист должен с помощью активных движений определить степень подвижности сустава и функциональное состояние мышцы. Несоблюдение этого правила может привести к травме мышцы или сустава.</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Движения выполняются медленно, с постепенным доведением амплитуды </w:t>
      </w:r>
      <w:proofErr w:type="gramStart"/>
      <w:r w:rsidRPr="006834EE">
        <w:rPr>
          <w:color w:val="000000"/>
          <w:sz w:val="28"/>
          <w:szCs w:val="28"/>
        </w:rPr>
        <w:t>до</w:t>
      </w:r>
      <w:proofErr w:type="gramEnd"/>
      <w:r w:rsidRPr="006834EE">
        <w:rPr>
          <w:color w:val="000000"/>
          <w:sz w:val="28"/>
          <w:szCs w:val="28"/>
        </w:rPr>
        <w:t xml:space="preserve"> максимальной. Не следует их выполнять резко или применяя излишнюю силу. Критерием является легкое болевое ощущение у пациента в мышце или суставе, без которого нужного эффекта не будет.</w:t>
      </w:r>
    </w:p>
    <w:p w:rsidR="00D43A6F"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Пассивные движения с большим успехом применяются при лечении малоподвижных суставов (после повреждений и хирургических вмешательств), укорочениях связочного аппарата, мышечных контрактурах, отложениях солей. Под воздействием пассивных движений улучшается питание мягких тканей, мышцы делаются более эластичными, быстрее </w:t>
      </w:r>
      <w:r w:rsidRPr="006834EE">
        <w:rPr>
          <w:color w:val="000000"/>
          <w:sz w:val="28"/>
          <w:szCs w:val="28"/>
        </w:rPr>
        <w:lastRenderedPageBreak/>
        <w:t>ликвидируются отеки, рассасываются кровоизлияния, повышается сократимость мышечных волокон, предупреждается образование патологических изменений, возникающих вследствие продолжительного покоя, и т.д.</w:t>
      </w:r>
    </w:p>
    <w:p w:rsidR="006834EE" w:rsidRPr="006834EE" w:rsidRDefault="006834EE" w:rsidP="00D43A6F">
      <w:pPr>
        <w:pStyle w:val="a3"/>
        <w:spacing w:before="0" w:beforeAutospacing="0"/>
        <w:ind w:firstLine="708"/>
        <w:contextualSpacing/>
        <w:jc w:val="both"/>
        <w:rPr>
          <w:color w:val="000000"/>
          <w:sz w:val="28"/>
          <w:szCs w:val="28"/>
        </w:rPr>
      </w:pPr>
      <w:r w:rsidRPr="006834EE">
        <w:rPr>
          <w:color w:val="000000"/>
          <w:sz w:val="28"/>
          <w:szCs w:val="28"/>
        </w:rPr>
        <w:t xml:space="preserve">Неполноценность движения может зависеть не только от мышц, которые его производят, но и от </w:t>
      </w:r>
      <w:proofErr w:type="spellStart"/>
      <w:r w:rsidRPr="006834EE">
        <w:rPr>
          <w:color w:val="000000"/>
          <w:sz w:val="28"/>
          <w:szCs w:val="28"/>
        </w:rPr>
        <w:t>мышц-антагонистов</w:t>
      </w:r>
      <w:proofErr w:type="gramStart"/>
      <w:r w:rsidRPr="006834EE">
        <w:rPr>
          <w:color w:val="000000"/>
          <w:sz w:val="28"/>
          <w:szCs w:val="28"/>
        </w:rPr>
        <w:t>,н</w:t>
      </w:r>
      <w:proofErr w:type="gramEnd"/>
      <w:r w:rsidRPr="006834EE">
        <w:rPr>
          <w:color w:val="000000"/>
          <w:sz w:val="28"/>
          <w:szCs w:val="28"/>
        </w:rPr>
        <w:t>а</w:t>
      </w:r>
      <w:proofErr w:type="spellEnd"/>
      <w:r w:rsidRPr="006834EE">
        <w:rPr>
          <w:color w:val="000000"/>
          <w:sz w:val="28"/>
          <w:szCs w:val="28"/>
        </w:rPr>
        <w:t xml:space="preserve"> которые массажисту также следует обращать внимание. Направление и амплитуда движений определяются формой суставов.</w:t>
      </w:r>
    </w:p>
    <w:p w:rsidR="006834EE" w:rsidRPr="006834EE" w:rsidRDefault="006834EE" w:rsidP="00FD66E3">
      <w:pPr>
        <w:pStyle w:val="a3"/>
        <w:spacing w:before="0" w:beforeAutospacing="0" w:after="0" w:afterAutospacing="0"/>
        <w:jc w:val="both"/>
        <w:rPr>
          <w:color w:val="000000"/>
          <w:sz w:val="28"/>
          <w:szCs w:val="28"/>
        </w:rPr>
      </w:pPr>
    </w:p>
    <w:p w:rsidR="00D43A6F" w:rsidRDefault="00D43A6F" w:rsidP="00FD66E3">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Применение при</w:t>
      </w:r>
      <w:r w:rsidR="00FD66E3">
        <w:rPr>
          <w:rFonts w:ascii="Times New Roman" w:hAnsi="Times New Roman" w:cs="Times New Roman"/>
          <w:b/>
          <w:sz w:val="28"/>
          <w:szCs w:val="28"/>
        </w:rPr>
        <w:t>емов на различных участках тела</w:t>
      </w:r>
    </w:p>
    <w:p w:rsidR="0039563C" w:rsidRPr="00FD66E3" w:rsidRDefault="0039563C" w:rsidP="00FD66E3">
      <w:pPr>
        <w:pStyle w:val="a3"/>
        <w:spacing w:before="0" w:beforeAutospacing="0" w:after="0" w:afterAutospacing="0"/>
        <w:ind w:firstLine="708"/>
        <w:jc w:val="both"/>
        <w:rPr>
          <w:b/>
          <w:i/>
          <w:color w:val="000000"/>
          <w:sz w:val="28"/>
          <w:szCs w:val="28"/>
          <w:u w:val="single"/>
        </w:rPr>
      </w:pPr>
      <w:r w:rsidRPr="00FD66E3">
        <w:rPr>
          <w:b/>
          <w:i/>
          <w:color w:val="000000"/>
          <w:sz w:val="28"/>
          <w:szCs w:val="28"/>
          <w:u w:val="single"/>
        </w:rPr>
        <w:t>Методические особенно</w:t>
      </w:r>
      <w:r w:rsidR="00FD66E3">
        <w:rPr>
          <w:b/>
          <w:i/>
          <w:color w:val="000000"/>
          <w:sz w:val="28"/>
          <w:szCs w:val="28"/>
          <w:u w:val="single"/>
        </w:rPr>
        <w:t>сти проведения ударных прие</w:t>
      </w:r>
      <w:r w:rsidRPr="00FD66E3">
        <w:rPr>
          <w:b/>
          <w:i/>
          <w:color w:val="000000"/>
          <w:sz w:val="28"/>
          <w:szCs w:val="28"/>
          <w:u w:val="single"/>
        </w:rPr>
        <w:t>мов:</w:t>
      </w:r>
    </w:p>
    <w:p w:rsidR="0039563C" w:rsidRPr="0039563C" w:rsidRDefault="0039563C" w:rsidP="00FD66E3">
      <w:pPr>
        <w:pStyle w:val="a3"/>
        <w:spacing w:before="0" w:beforeAutospacing="0" w:after="0" w:afterAutospacing="0"/>
        <w:ind w:firstLine="708"/>
        <w:jc w:val="both"/>
        <w:rPr>
          <w:color w:val="000000"/>
          <w:sz w:val="28"/>
          <w:szCs w:val="28"/>
        </w:rPr>
      </w:pPr>
      <w:r w:rsidRPr="0039563C">
        <w:rPr>
          <w:color w:val="000000"/>
          <w:sz w:val="28"/>
          <w:szCs w:val="28"/>
        </w:rPr>
        <w:t xml:space="preserve">1. </w:t>
      </w:r>
      <w:r w:rsidR="00FD66E3">
        <w:rPr>
          <w:color w:val="000000"/>
          <w:sz w:val="28"/>
          <w:szCs w:val="28"/>
        </w:rPr>
        <w:t>Ударные прие</w:t>
      </w:r>
      <w:r w:rsidRPr="0039563C">
        <w:rPr>
          <w:color w:val="000000"/>
          <w:sz w:val="28"/>
          <w:szCs w:val="28"/>
        </w:rPr>
        <w:t>мы проводятся на больших группах мышц, кроме области сердца, почек,</w:t>
      </w:r>
      <w:r>
        <w:rPr>
          <w:color w:val="000000"/>
          <w:sz w:val="28"/>
          <w:szCs w:val="28"/>
        </w:rPr>
        <w:t xml:space="preserve"> позвоночника, головы и живота.</w:t>
      </w:r>
    </w:p>
    <w:p w:rsidR="0039563C" w:rsidRPr="0039563C" w:rsidRDefault="00FD66E3" w:rsidP="0039563C">
      <w:pPr>
        <w:pStyle w:val="a3"/>
        <w:spacing w:before="0" w:beforeAutospacing="0" w:after="0" w:afterAutospacing="0"/>
        <w:ind w:firstLine="708"/>
        <w:jc w:val="both"/>
        <w:rPr>
          <w:color w:val="000000"/>
          <w:sz w:val="28"/>
          <w:szCs w:val="28"/>
        </w:rPr>
      </w:pPr>
      <w:r>
        <w:rPr>
          <w:color w:val="000000"/>
          <w:sz w:val="28"/>
          <w:szCs w:val="28"/>
        </w:rPr>
        <w:t>2. Сила ударных прие</w:t>
      </w:r>
      <w:r w:rsidR="0039563C" w:rsidRPr="0039563C">
        <w:rPr>
          <w:color w:val="000000"/>
          <w:sz w:val="28"/>
          <w:szCs w:val="28"/>
        </w:rPr>
        <w:t>мов должна выполняться на уровне порога болевой чувствительности и регламентируется расслаб</w:t>
      </w:r>
      <w:r w:rsidR="0039563C">
        <w:rPr>
          <w:color w:val="000000"/>
          <w:sz w:val="28"/>
          <w:szCs w:val="28"/>
        </w:rPr>
        <w:t>лением или напряжением пальцев.</w:t>
      </w:r>
    </w:p>
    <w:p w:rsidR="0039563C" w:rsidRPr="0039563C" w:rsidRDefault="0039563C" w:rsidP="0039563C">
      <w:pPr>
        <w:pStyle w:val="a3"/>
        <w:spacing w:before="0" w:beforeAutospacing="0" w:after="0" w:afterAutospacing="0"/>
        <w:ind w:firstLine="708"/>
        <w:jc w:val="both"/>
        <w:rPr>
          <w:color w:val="000000"/>
          <w:sz w:val="28"/>
          <w:szCs w:val="28"/>
        </w:rPr>
      </w:pPr>
      <w:r w:rsidRPr="0039563C">
        <w:rPr>
          <w:color w:val="000000"/>
          <w:sz w:val="28"/>
          <w:szCs w:val="28"/>
        </w:rPr>
        <w:t>3.</w:t>
      </w:r>
      <w:r w:rsidR="00FD66E3">
        <w:rPr>
          <w:color w:val="000000"/>
          <w:sz w:val="28"/>
          <w:szCs w:val="28"/>
        </w:rPr>
        <w:t xml:space="preserve"> Ударные прие</w:t>
      </w:r>
      <w:r w:rsidRPr="0039563C">
        <w:rPr>
          <w:color w:val="000000"/>
          <w:sz w:val="28"/>
          <w:szCs w:val="28"/>
        </w:rPr>
        <w:t>мы проводятся преимущественно в ц</w:t>
      </w:r>
      <w:r>
        <w:rPr>
          <w:color w:val="000000"/>
          <w:sz w:val="28"/>
          <w:szCs w:val="28"/>
        </w:rPr>
        <w:t>ентростремительном направлении.</w:t>
      </w:r>
    </w:p>
    <w:p w:rsidR="0039563C" w:rsidRPr="0039563C" w:rsidRDefault="00FD66E3" w:rsidP="0039563C">
      <w:pPr>
        <w:pStyle w:val="a3"/>
        <w:spacing w:before="0" w:beforeAutospacing="0" w:after="0" w:afterAutospacing="0"/>
        <w:ind w:firstLine="708"/>
        <w:jc w:val="both"/>
        <w:rPr>
          <w:color w:val="000000"/>
          <w:sz w:val="28"/>
          <w:szCs w:val="28"/>
        </w:rPr>
      </w:pPr>
      <w:r>
        <w:rPr>
          <w:color w:val="000000"/>
          <w:sz w:val="28"/>
          <w:szCs w:val="28"/>
        </w:rPr>
        <w:t>4. Ударные прие</w:t>
      </w:r>
      <w:r w:rsidR="0039563C" w:rsidRPr="0039563C">
        <w:rPr>
          <w:color w:val="000000"/>
          <w:sz w:val="28"/>
          <w:szCs w:val="28"/>
        </w:rPr>
        <w:t xml:space="preserve">мы можно проводить как одной, так и двумя руками, при этом расстояние между кистями рук не </w:t>
      </w:r>
      <w:r w:rsidR="0039563C">
        <w:rPr>
          <w:color w:val="000000"/>
          <w:sz w:val="28"/>
          <w:szCs w:val="28"/>
        </w:rPr>
        <w:t>должно превышать ширины ладони.</w:t>
      </w:r>
    </w:p>
    <w:p w:rsidR="0039563C" w:rsidRPr="0039563C" w:rsidRDefault="00FD66E3" w:rsidP="0039563C">
      <w:pPr>
        <w:pStyle w:val="a3"/>
        <w:spacing w:before="0" w:beforeAutospacing="0" w:after="0" w:afterAutospacing="0"/>
        <w:ind w:firstLine="708"/>
        <w:jc w:val="both"/>
        <w:rPr>
          <w:color w:val="000000"/>
          <w:sz w:val="28"/>
          <w:szCs w:val="28"/>
        </w:rPr>
      </w:pPr>
      <w:r>
        <w:rPr>
          <w:color w:val="000000"/>
          <w:sz w:val="28"/>
          <w:szCs w:val="28"/>
        </w:rPr>
        <w:t>5. Ударные прие</w:t>
      </w:r>
      <w:r w:rsidR="0039563C" w:rsidRPr="0039563C">
        <w:rPr>
          <w:color w:val="000000"/>
          <w:sz w:val="28"/>
          <w:szCs w:val="28"/>
        </w:rPr>
        <w:t>мы можно проводить от кисти (минимальный рычаг), от локтя (средний рычаг) и от плеча (максимальный рычаг). Чем больше рычаг (амплитуда</w:t>
      </w:r>
      <w:r w:rsidR="0039563C">
        <w:rPr>
          <w:color w:val="000000"/>
          <w:sz w:val="28"/>
          <w:szCs w:val="28"/>
        </w:rPr>
        <w:t>), тем меньше частота движений.</w:t>
      </w:r>
    </w:p>
    <w:p w:rsidR="0039563C" w:rsidRPr="0039563C" w:rsidRDefault="0039563C" w:rsidP="0039563C">
      <w:pPr>
        <w:pStyle w:val="a3"/>
        <w:spacing w:before="0" w:beforeAutospacing="0" w:after="0" w:afterAutospacing="0"/>
        <w:ind w:firstLine="708"/>
        <w:jc w:val="both"/>
        <w:rPr>
          <w:color w:val="000000"/>
          <w:sz w:val="28"/>
          <w:szCs w:val="28"/>
        </w:rPr>
      </w:pPr>
      <w:r w:rsidRPr="0039563C">
        <w:rPr>
          <w:color w:val="000000"/>
          <w:sz w:val="28"/>
          <w:szCs w:val="28"/>
        </w:rPr>
        <w:t xml:space="preserve">6. При </w:t>
      </w:r>
      <w:proofErr w:type="spellStart"/>
      <w:r w:rsidRPr="0039563C">
        <w:rPr>
          <w:color w:val="000000"/>
          <w:sz w:val="28"/>
          <w:szCs w:val="28"/>
        </w:rPr>
        <w:t>рублении</w:t>
      </w:r>
      <w:proofErr w:type="spellEnd"/>
      <w:r w:rsidRPr="0039563C">
        <w:rPr>
          <w:color w:val="000000"/>
          <w:sz w:val="28"/>
          <w:szCs w:val="28"/>
        </w:rPr>
        <w:t xml:space="preserve"> удары должны быть то мягкими, то сильными, но безболезненными; наносить их следует перпендикулярно повер</w:t>
      </w:r>
      <w:r>
        <w:rPr>
          <w:color w:val="000000"/>
          <w:sz w:val="28"/>
          <w:szCs w:val="28"/>
        </w:rPr>
        <w:t>хности, вдоль мышечных волокон.</w:t>
      </w:r>
    </w:p>
    <w:p w:rsidR="0039563C" w:rsidRDefault="0039563C" w:rsidP="0039563C">
      <w:pPr>
        <w:pStyle w:val="a3"/>
        <w:spacing w:before="0" w:beforeAutospacing="0" w:after="0" w:afterAutospacing="0"/>
        <w:ind w:firstLine="708"/>
        <w:jc w:val="both"/>
        <w:rPr>
          <w:color w:val="000000"/>
          <w:sz w:val="28"/>
          <w:szCs w:val="28"/>
        </w:rPr>
      </w:pPr>
      <w:r w:rsidRPr="0039563C">
        <w:rPr>
          <w:color w:val="000000"/>
          <w:sz w:val="28"/>
          <w:szCs w:val="28"/>
        </w:rPr>
        <w:t>Опреде</w:t>
      </w:r>
      <w:r w:rsidR="00FD66E3">
        <w:rPr>
          <w:color w:val="000000"/>
          <w:sz w:val="28"/>
          <w:szCs w:val="28"/>
        </w:rPr>
        <w:t>ляющими параметрами ударных прие</w:t>
      </w:r>
      <w:r w:rsidRPr="0039563C">
        <w:rPr>
          <w:color w:val="000000"/>
          <w:sz w:val="28"/>
          <w:szCs w:val="28"/>
        </w:rPr>
        <w:t>мов являются частота и амплитуда движений.</w:t>
      </w:r>
    </w:p>
    <w:p w:rsidR="0039563C" w:rsidRPr="00FD66E3" w:rsidRDefault="0039563C" w:rsidP="0039563C">
      <w:pPr>
        <w:pStyle w:val="a3"/>
        <w:spacing w:before="0" w:beforeAutospacing="0" w:after="0" w:afterAutospacing="0"/>
        <w:ind w:firstLine="709"/>
        <w:jc w:val="both"/>
        <w:rPr>
          <w:b/>
          <w:i/>
          <w:color w:val="000000"/>
          <w:sz w:val="28"/>
          <w:szCs w:val="28"/>
          <w:u w:val="single"/>
        </w:rPr>
      </w:pPr>
      <w:r w:rsidRPr="00FD66E3">
        <w:rPr>
          <w:b/>
          <w:i/>
          <w:color w:val="000000"/>
          <w:sz w:val="28"/>
          <w:szCs w:val="28"/>
          <w:u w:val="single"/>
        </w:rPr>
        <w:t>Методические особенности проведения вибрации:</w:t>
      </w:r>
    </w:p>
    <w:p w:rsidR="0039563C" w:rsidRPr="0039563C" w:rsidRDefault="00FD66E3" w:rsidP="0039563C">
      <w:pPr>
        <w:pStyle w:val="a3"/>
        <w:spacing w:before="0" w:beforeAutospacing="0" w:after="0" w:afterAutospacing="0"/>
        <w:ind w:firstLine="709"/>
        <w:jc w:val="both"/>
        <w:rPr>
          <w:color w:val="000000"/>
          <w:sz w:val="28"/>
          <w:szCs w:val="28"/>
        </w:rPr>
      </w:pPr>
      <w:r>
        <w:rPr>
          <w:color w:val="000000"/>
          <w:sz w:val="28"/>
          <w:szCs w:val="28"/>
        </w:rPr>
        <w:t>1. Все прие</w:t>
      </w:r>
      <w:r w:rsidR="0039563C" w:rsidRPr="0039563C">
        <w:rPr>
          <w:color w:val="000000"/>
          <w:sz w:val="28"/>
          <w:szCs w:val="28"/>
        </w:rPr>
        <w:t>мы вибрации необходимо проводить</w:t>
      </w:r>
      <w:r w:rsidR="0039563C">
        <w:rPr>
          <w:color w:val="000000"/>
          <w:sz w:val="28"/>
          <w:szCs w:val="28"/>
        </w:rPr>
        <w:t xml:space="preserve"> при расслабленной мускулатуре.</w:t>
      </w:r>
    </w:p>
    <w:p w:rsidR="0039563C" w:rsidRPr="0039563C" w:rsidRDefault="0039563C" w:rsidP="0039563C">
      <w:pPr>
        <w:pStyle w:val="a3"/>
        <w:spacing w:before="0" w:beforeAutospacing="0" w:after="0" w:afterAutospacing="0"/>
        <w:ind w:firstLine="709"/>
        <w:jc w:val="both"/>
        <w:rPr>
          <w:color w:val="000000"/>
          <w:sz w:val="28"/>
          <w:szCs w:val="28"/>
        </w:rPr>
      </w:pPr>
      <w:r w:rsidRPr="0039563C">
        <w:rPr>
          <w:color w:val="000000"/>
          <w:sz w:val="28"/>
          <w:szCs w:val="28"/>
        </w:rPr>
        <w:t>2. Быстрые мелкие вибрации действуют на нервную систему возбуждающе, продолжительные крупные вибрации –</w:t>
      </w:r>
      <w:r>
        <w:rPr>
          <w:color w:val="000000"/>
          <w:sz w:val="28"/>
          <w:szCs w:val="28"/>
        </w:rPr>
        <w:t xml:space="preserve"> успокаивающе.</w:t>
      </w:r>
    </w:p>
    <w:p w:rsidR="0039563C" w:rsidRDefault="0039563C" w:rsidP="0039563C">
      <w:pPr>
        <w:pStyle w:val="a3"/>
        <w:spacing w:before="0" w:beforeAutospacing="0" w:after="0" w:afterAutospacing="0"/>
        <w:ind w:firstLine="709"/>
        <w:jc w:val="both"/>
        <w:rPr>
          <w:color w:val="000000"/>
          <w:sz w:val="28"/>
          <w:szCs w:val="28"/>
        </w:rPr>
      </w:pPr>
      <w:r w:rsidRPr="0039563C">
        <w:rPr>
          <w:color w:val="000000"/>
          <w:sz w:val="28"/>
          <w:szCs w:val="28"/>
        </w:rPr>
        <w:t xml:space="preserve">3. Поколачивание, похлопывание и </w:t>
      </w:r>
      <w:proofErr w:type="spellStart"/>
      <w:r w:rsidRPr="0039563C">
        <w:rPr>
          <w:color w:val="000000"/>
          <w:sz w:val="28"/>
          <w:szCs w:val="28"/>
        </w:rPr>
        <w:t>рубление</w:t>
      </w:r>
      <w:proofErr w:type="spellEnd"/>
      <w:r w:rsidRPr="0039563C">
        <w:rPr>
          <w:color w:val="000000"/>
          <w:sz w:val="28"/>
          <w:szCs w:val="28"/>
        </w:rPr>
        <w:t xml:space="preserve"> применяются на крупных мышечных группах.</w:t>
      </w:r>
    </w:p>
    <w:p w:rsidR="006834EE" w:rsidRPr="00FD66E3" w:rsidRDefault="00FD66E3" w:rsidP="00FD66E3">
      <w:pPr>
        <w:spacing w:after="0" w:line="240" w:lineRule="auto"/>
        <w:ind w:firstLine="708"/>
        <w:jc w:val="both"/>
        <w:rPr>
          <w:rFonts w:ascii="Times New Roman" w:hAnsi="Times New Roman" w:cs="Times New Roman"/>
          <w:b/>
          <w:i/>
          <w:sz w:val="28"/>
          <w:szCs w:val="28"/>
          <w:u w:val="single"/>
        </w:rPr>
      </w:pPr>
      <w:r>
        <w:rPr>
          <w:rFonts w:ascii="Times New Roman" w:hAnsi="Times New Roman" w:cs="Times New Roman"/>
          <w:b/>
          <w:i/>
          <w:sz w:val="28"/>
          <w:szCs w:val="28"/>
          <w:u w:val="single"/>
        </w:rPr>
        <w:t>Прие</w:t>
      </w:r>
      <w:r w:rsidR="00D43A6F" w:rsidRPr="00FD66E3">
        <w:rPr>
          <w:rFonts w:ascii="Times New Roman" w:hAnsi="Times New Roman" w:cs="Times New Roman"/>
          <w:b/>
          <w:i/>
          <w:sz w:val="28"/>
          <w:szCs w:val="28"/>
          <w:u w:val="single"/>
        </w:rPr>
        <w:t>м «движение»</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области поясницы.</w:t>
      </w:r>
      <w:r w:rsidRPr="00D43A6F">
        <w:rPr>
          <w:rFonts w:ascii="Times New Roman" w:hAnsi="Times New Roman" w:cs="Times New Roman"/>
          <w:sz w:val="28"/>
          <w:szCs w:val="28"/>
        </w:rPr>
        <w:t xml:space="preserve"> </w:t>
      </w:r>
      <w:proofErr w:type="gramStart"/>
      <w:r w:rsidRPr="00D43A6F">
        <w:rPr>
          <w:rFonts w:ascii="Times New Roman" w:hAnsi="Times New Roman" w:cs="Times New Roman"/>
          <w:sz w:val="28"/>
          <w:szCs w:val="28"/>
        </w:rPr>
        <w:t>Массируемый</w:t>
      </w:r>
      <w:proofErr w:type="gramEnd"/>
      <w:r w:rsidRPr="00D43A6F">
        <w:rPr>
          <w:rFonts w:ascii="Times New Roman" w:hAnsi="Times New Roman" w:cs="Times New Roman"/>
          <w:sz w:val="28"/>
          <w:szCs w:val="28"/>
        </w:rPr>
        <w:t xml:space="preserve"> лежит на животе, стопы </w:t>
      </w:r>
      <w:r w:rsidR="00FD66E3">
        <w:rPr>
          <w:rFonts w:ascii="Times New Roman" w:hAnsi="Times New Roman" w:cs="Times New Roman"/>
          <w:sz w:val="28"/>
          <w:szCs w:val="28"/>
        </w:rPr>
        <w:t>–</w:t>
      </w:r>
      <w:r w:rsidRPr="00D43A6F">
        <w:rPr>
          <w:rFonts w:ascii="Times New Roman" w:hAnsi="Times New Roman" w:cs="Times New Roman"/>
          <w:sz w:val="28"/>
          <w:szCs w:val="28"/>
        </w:rPr>
        <w:t xml:space="preserve"> на валике, руки вдоль туловища. Массажист стоит перпендикулярно на уровне тазовой области. Одну ладонь он кладет на поясницу (поперек позвоночного столба) и мягко, без толчков надавливает на нее, а другой </w:t>
      </w:r>
      <w:r w:rsidR="00FD66E3">
        <w:rPr>
          <w:rFonts w:ascii="Times New Roman" w:hAnsi="Times New Roman" w:cs="Times New Roman"/>
          <w:sz w:val="28"/>
          <w:szCs w:val="28"/>
        </w:rPr>
        <w:t>–</w:t>
      </w:r>
      <w:r w:rsidRPr="00D43A6F">
        <w:rPr>
          <w:rFonts w:ascii="Times New Roman" w:hAnsi="Times New Roman" w:cs="Times New Roman"/>
          <w:sz w:val="28"/>
          <w:szCs w:val="28"/>
        </w:rPr>
        <w:t xml:space="preserve"> с внутренней стороны бедра, чуть выше коленного сустава, поднимает ногу пациента вверх. Отведение ноги выполняется из этого же исходного положения, с той лишь разницей, что массажист кладет руку не на поясницу, а на тазовую область сбоку, вы</w:t>
      </w:r>
      <w:r>
        <w:rPr>
          <w:rFonts w:ascii="Times New Roman" w:hAnsi="Times New Roman" w:cs="Times New Roman"/>
          <w:sz w:val="28"/>
          <w:szCs w:val="28"/>
        </w:rPr>
        <w:t>ше головки тазобедренной кости.</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lastRenderedPageBreak/>
        <w:t>Для приведения ноги в движение массажист заходит на противоположную сторону, встает перпендикулярно и кладет одну руку на дальнее бедро выше колена снаружи, а другую на ближнюю сторону таза, несколь</w:t>
      </w:r>
      <w:r>
        <w:rPr>
          <w:rFonts w:ascii="Times New Roman" w:hAnsi="Times New Roman" w:cs="Times New Roman"/>
          <w:sz w:val="28"/>
          <w:szCs w:val="28"/>
        </w:rPr>
        <w:t>ко выше тазобедренного сустава.</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Затем массажист, стоя перпендикулярно на уровне головы больного, кладет одну ладонь, например левую, на правую лопатку и давит вниз, а другой, правой, захватывает гребень подвздошной кости с правой стороны, приподнимая ее вверх и на себя, как бы стараясь скрутить позвоночный столб, то же самое проделывает и с другой стороны. Потом правой рукой он давит на правую ягодицу вниз, а левой, захватив снизу правое плечо (или на уровне широчайшей мышцы), поднимает его вверх и на себя. То же самое проводится и с другой стороны. Затем массажист, стоя слева от пациента, одну руку, например правую, упирает в крестец, левую кладет на нижнюю часть лопаток и плавным движением правой руки вытягивает позвоночный столб с одной стороны, потом с другой. Эти движения должны проводиться без каких-либо</w:t>
      </w:r>
      <w:r w:rsidR="0039563C">
        <w:rPr>
          <w:rFonts w:ascii="Times New Roman" w:hAnsi="Times New Roman" w:cs="Times New Roman"/>
          <w:sz w:val="28"/>
          <w:szCs w:val="28"/>
        </w:rPr>
        <w:t xml:space="preserve"> </w:t>
      </w:r>
      <w:r w:rsidRPr="00D43A6F">
        <w:rPr>
          <w:rFonts w:ascii="Times New Roman" w:hAnsi="Times New Roman" w:cs="Times New Roman"/>
          <w:sz w:val="28"/>
          <w:szCs w:val="28"/>
        </w:rPr>
        <w:t>масел и кремов.</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туловищем.</w:t>
      </w:r>
      <w:r w:rsidRPr="00D43A6F">
        <w:rPr>
          <w:rFonts w:ascii="Times New Roman" w:hAnsi="Times New Roman" w:cs="Times New Roman"/>
          <w:sz w:val="28"/>
          <w:szCs w:val="28"/>
        </w:rPr>
        <w:t xml:space="preserve"> Массируемый сидит, массажист, стоя сзади, кладет руки ему на плечи и сгибает туловище вперед. Затем плавно выпрямляет его и немного разгибает назад, помогая своим бедром выпрямить позвоночник. После этого, перенося руки на область дельтовидных мышц, плавно поворачивает туловище направо, затем в исходное положение, налево и снова в исходное положение. При этом надо следить, ч</w:t>
      </w:r>
      <w:r>
        <w:rPr>
          <w:rFonts w:ascii="Times New Roman" w:hAnsi="Times New Roman" w:cs="Times New Roman"/>
          <w:sz w:val="28"/>
          <w:szCs w:val="28"/>
        </w:rPr>
        <w:t>тобы таз оставался неподвижным.</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головой.</w:t>
      </w:r>
      <w:r w:rsidRPr="00D43A6F">
        <w:rPr>
          <w:rFonts w:ascii="Times New Roman" w:hAnsi="Times New Roman" w:cs="Times New Roman"/>
          <w:sz w:val="28"/>
          <w:szCs w:val="28"/>
        </w:rPr>
        <w:t xml:space="preserve"> Массируемый сидит, массажист стоит сзади, накладывает свои ладони ему на голову с двух сторон выше ушей и очень осторожно и мягко делает наклоны головы влево и вправо, а также круговые движения по часовой стрелке и против нее. Перенеся одну руку на затылок, а другую на лоб, массажист наклоняет голову пациента вперед, чтобы она касалась груди, и назад, стараясь, чтоб</w:t>
      </w:r>
      <w:r>
        <w:rPr>
          <w:rFonts w:ascii="Times New Roman" w:hAnsi="Times New Roman" w:cs="Times New Roman"/>
          <w:sz w:val="28"/>
          <w:szCs w:val="28"/>
        </w:rPr>
        <w:t>ы она коснулась затылком спины.</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коленном суставе.</w:t>
      </w:r>
      <w:r w:rsidRPr="00D43A6F">
        <w:rPr>
          <w:rFonts w:ascii="Times New Roman" w:hAnsi="Times New Roman" w:cs="Times New Roman"/>
          <w:sz w:val="28"/>
          <w:szCs w:val="28"/>
        </w:rPr>
        <w:t xml:space="preserve"> Массируемый лежит на животе, массажист стоит перпендикулярно на уровне его бедер. Рукой, ближней к стопе, берет ногу за голеностопный сустав (другая рука упирается в область таза) и делает сгибание и разгибание так, чтобы пятка касалась ягодичной мышцы. Затем выполняет то же движение, но с отведением голени до касания дальне</w:t>
      </w:r>
      <w:r>
        <w:rPr>
          <w:rFonts w:ascii="Times New Roman" w:hAnsi="Times New Roman" w:cs="Times New Roman"/>
          <w:sz w:val="28"/>
          <w:szCs w:val="28"/>
        </w:rPr>
        <w:t>й ягодичной мышцы.</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области пятки.</w:t>
      </w:r>
      <w:r w:rsidRPr="00D43A6F">
        <w:rPr>
          <w:rFonts w:ascii="Times New Roman" w:hAnsi="Times New Roman" w:cs="Times New Roman"/>
          <w:sz w:val="28"/>
          <w:szCs w:val="28"/>
        </w:rPr>
        <w:t xml:space="preserve"> К пассивным движениям относятся и различные давления, например на область лопатки, позвоночник и т.д. Давление в области пяточной кости производится основанием ладоней обеих рук. Массажист стоит продольно со стороны стоп, </w:t>
      </w:r>
      <w:r w:rsidR="00FD66E3">
        <w:rPr>
          <w:rFonts w:ascii="Times New Roman" w:hAnsi="Times New Roman" w:cs="Times New Roman"/>
          <w:sz w:val="28"/>
          <w:szCs w:val="28"/>
        </w:rPr>
        <w:t>голень удерживает под углом 45 –</w:t>
      </w:r>
      <w:r w:rsidRPr="00D43A6F">
        <w:rPr>
          <w:rFonts w:ascii="Times New Roman" w:hAnsi="Times New Roman" w:cs="Times New Roman"/>
          <w:sz w:val="28"/>
          <w:szCs w:val="28"/>
        </w:rPr>
        <w:t xml:space="preserve"> 90°, накладывает кисти на боковые части стопы (давление будет более энергичным, если пальцы установлены в «замок») и осно</w:t>
      </w:r>
      <w:r>
        <w:rPr>
          <w:rFonts w:ascii="Times New Roman" w:hAnsi="Times New Roman" w:cs="Times New Roman"/>
          <w:sz w:val="28"/>
          <w:szCs w:val="28"/>
        </w:rPr>
        <w:t>ванием ладони сдавливает пятку.</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голеностопном суставе.</w:t>
      </w:r>
      <w:r w:rsidRPr="00D43A6F">
        <w:rPr>
          <w:rFonts w:ascii="Times New Roman" w:hAnsi="Times New Roman" w:cs="Times New Roman"/>
          <w:sz w:val="28"/>
          <w:szCs w:val="28"/>
        </w:rPr>
        <w:t xml:space="preserve"> Из этого же положения массажист проводит пассивные движения в голеностопном суставе. Одной рукой он фиксирует голень в дистальном конце, а другой захватывает стопу со </w:t>
      </w:r>
      <w:r w:rsidRPr="00D43A6F">
        <w:rPr>
          <w:rFonts w:ascii="Times New Roman" w:hAnsi="Times New Roman" w:cs="Times New Roman"/>
          <w:sz w:val="28"/>
          <w:szCs w:val="28"/>
        </w:rPr>
        <w:lastRenderedPageBreak/>
        <w:t>сторону подошвы, ближе к пальцам, производя ее сгибание, разгибание, супинацию, пронацию и круговые дви</w:t>
      </w:r>
      <w:r>
        <w:rPr>
          <w:rFonts w:ascii="Times New Roman" w:hAnsi="Times New Roman" w:cs="Times New Roman"/>
          <w:sz w:val="28"/>
          <w:szCs w:val="28"/>
        </w:rPr>
        <w:t>жения в различных направлениях.</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плечевом суставе.</w:t>
      </w:r>
      <w:r w:rsidRPr="00D43A6F">
        <w:rPr>
          <w:rFonts w:ascii="Times New Roman" w:hAnsi="Times New Roman" w:cs="Times New Roman"/>
          <w:sz w:val="28"/>
          <w:szCs w:val="28"/>
        </w:rPr>
        <w:t xml:space="preserve"> Массажист стоит сзади сидящего массируемого, левой рукой фиксирует его правое </w:t>
      </w:r>
      <w:proofErr w:type="spellStart"/>
      <w:r w:rsidRPr="00D43A6F">
        <w:rPr>
          <w:rFonts w:ascii="Times New Roman" w:hAnsi="Times New Roman" w:cs="Times New Roman"/>
          <w:sz w:val="28"/>
          <w:szCs w:val="28"/>
        </w:rPr>
        <w:t>надплечье</w:t>
      </w:r>
      <w:proofErr w:type="spellEnd"/>
      <w:r w:rsidRPr="00D43A6F">
        <w:rPr>
          <w:rFonts w:ascii="Times New Roman" w:hAnsi="Times New Roman" w:cs="Times New Roman"/>
          <w:sz w:val="28"/>
          <w:szCs w:val="28"/>
        </w:rPr>
        <w:t xml:space="preserve"> (чтобы избежать движения за счет лопатки), а правой берется за согнутое правое предплечье у локтевого сустава, выполняя вращение, отведение, приведение, сгибание, р</w:t>
      </w:r>
      <w:r>
        <w:rPr>
          <w:rFonts w:ascii="Times New Roman" w:hAnsi="Times New Roman" w:cs="Times New Roman"/>
          <w:sz w:val="28"/>
          <w:szCs w:val="28"/>
        </w:rPr>
        <w:t>азгибание в плечевом суставе.</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локтевом суставе.</w:t>
      </w:r>
      <w:r w:rsidRPr="00D43A6F">
        <w:rPr>
          <w:rFonts w:ascii="Times New Roman" w:hAnsi="Times New Roman" w:cs="Times New Roman"/>
          <w:sz w:val="28"/>
          <w:szCs w:val="28"/>
        </w:rPr>
        <w:t xml:space="preserve"> Массируемый лежит на спине, руки вытянуты вдоль туловища, массажист сидит перпендикулярно к нему, на уровне его плеча. Одну руку он подвод</w:t>
      </w:r>
      <w:r w:rsidR="00FD66E3">
        <w:rPr>
          <w:rFonts w:ascii="Times New Roman" w:hAnsi="Times New Roman" w:cs="Times New Roman"/>
          <w:sz w:val="28"/>
          <w:szCs w:val="28"/>
        </w:rPr>
        <w:t>ит под локтевой сустав, другую –</w:t>
      </w:r>
      <w:r w:rsidRPr="00D43A6F">
        <w:rPr>
          <w:rFonts w:ascii="Times New Roman" w:hAnsi="Times New Roman" w:cs="Times New Roman"/>
          <w:sz w:val="28"/>
          <w:szCs w:val="28"/>
        </w:rPr>
        <w:t xml:space="preserve"> под запястье и делает сгибание и разгибание в локтевом суставе. Если подвижность хорошая, руку</w:t>
      </w:r>
      <w:r>
        <w:rPr>
          <w:rFonts w:ascii="Times New Roman" w:hAnsi="Times New Roman" w:cs="Times New Roman"/>
          <w:sz w:val="28"/>
          <w:szCs w:val="28"/>
        </w:rPr>
        <w:t xml:space="preserve"> </w:t>
      </w:r>
      <w:r w:rsidRPr="00D43A6F">
        <w:rPr>
          <w:rFonts w:ascii="Times New Roman" w:hAnsi="Times New Roman" w:cs="Times New Roman"/>
          <w:sz w:val="28"/>
          <w:szCs w:val="28"/>
        </w:rPr>
        <w:t>из-под</w:t>
      </w:r>
      <w:r>
        <w:rPr>
          <w:rFonts w:ascii="Times New Roman" w:hAnsi="Times New Roman" w:cs="Times New Roman"/>
          <w:sz w:val="28"/>
          <w:szCs w:val="28"/>
        </w:rPr>
        <w:t xml:space="preserve"> </w:t>
      </w:r>
      <w:r w:rsidRPr="00D43A6F">
        <w:rPr>
          <w:rFonts w:ascii="Times New Roman" w:hAnsi="Times New Roman" w:cs="Times New Roman"/>
          <w:sz w:val="28"/>
          <w:szCs w:val="28"/>
        </w:rPr>
        <w:t>локтевого сустава можно убрать, положить ее на плечо около локтевого сг</w:t>
      </w:r>
      <w:r>
        <w:rPr>
          <w:rFonts w:ascii="Times New Roman" w:hAnsi="Times New Roman" w:cs="Times New Roman"/>
          <w:sz w:val="28"/>
          <w:szCs w:val="28"/>
        </w:rPr>
        <w:t>иба и повторить те же движения.</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Если массируемый сидит, его предплечье должно располагаться на столе. Массажист берется одной рукой за плечо как можно ближе к л</w:t>
      </w:r>
      <w:r w:rsidR="00FD66E3">
        <w:rPr>
          <w:rFonts w:ascii="Times New Roman" w:hAnsi="Times New Roman" w:cs="Times New Roman"/>
          <w:sz w:val="28"/>
          <w:szCs w:val="28"/>
        </w:rPr>
        <w:t>октевому суставу, другой –</w:t>
      </w:r>
      <w:r w:rsidRPr="00D43A6F">
        <w:rPr>
          <w:rFonts w:ascii="Times New Roman" w:hAnsi="Times New Roman" w:cs="Times New Roman"/>
          <w:sz w:val="28"/>
          <w:szCs w:val="28"/>
        </w:rPr>
        <w:t xml:space="preserve"> за предплечье около запястья и </w:t>
      </w:r>
      <w:proofErr w:type="gramStart"/>
      <w:r w:rsidRPr="00D43A6F">
        <w:rPr>
          <w:rFonts w:ascii="Times New Roman" w:hAnsi="Times New Roman" w:cs="Times New Roman"/>
          <w:sz w:val="28"/>
          <w:szCs w:val="28"/>
        </w:rPr>
        <w:t>делает</w:t>
      </w:r>
      <w:proofErr w:type="gramEnd"/>
      <w:r w:rsidRPr="00D43A6F">
        <w:rPr>
          <w:rFonts w:ascii="Times New Roman" w:hAnsi="Times New Roman" w:cs="Times New Roman"/>
          <w:sz w:val="28"/>
          <w:szCs w:val="28"/>
        </w:rPr>
        <w:t xml:space="preserve"> возможно более полное сгибание и</w:t>
      </w:r>
      <w:r>
        <w:rPr>
          <w:rFonts w:ascii="Times New Roman" w:hAnsi="Times New Roman" w:cs="Times New Roman"/>
          <w:sz w:val="28"/>
          <w:szCs w:val="28"/>
        </w:rPr>
        <w:t xml:space="preserve"> разгибание в локтевом суставе.</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лучезапястном суставе.</w:t>
      </w:r>
      <w:r w:rsidRPr="00D43A6F">
        <w:rPr>
          <w:rFonts w:ascii="Times New Roman" w:hAnsi="Times New Roman" w:cs="Times New Roman"/>
          <w:sz w:val="28"/>
          <w:szCs w:val="28"/>
        </w:rPr>
        <w:t xml:space="preserve"> Проводятся сгибание и разгибание, круговые движения, приведение и отведение. При этом массажист одной рукой фиксирует предплечье у лучезапястного сустава, а другой, охватив кисть ма</w:t>
      </w:r>
      <w:r>
        <w:rPr>
          <w:rFonts w:ascii="Times New Roman" w:hAnsi="Times New Roman" w:cs="Times New Roman"/>
          <w:sz w:val="28"/>
          <w:szCs w:val="28"/>
        </w:rPr>
        <w:t>ссируемого, выполняет движения.</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пальцев.</w:t>
      </w:r>
      <w:r w:rsidRPr="00D43A6F">
        <w:rPr>
          <w:rFonts w:ascii="Times New Roman" w:hAnsi="Times New Roman" w:cs="Times New Roman"/>
          <w:sz w:val="28"/>
          <w:szCs w:val="28"/>
        </w:rPr>
        <w:t xml:space="preserve"> Одной рукой массажист фиксирует</w:t>
      </w:r>
      <w:r>
        <w:rPr>
          <w:rFonts w:ascii="Times New Roman" w:hAnsi="Times New Roman" w:cs="Times New Roman"/>
          <w:sz w:val="28"/>
          <w:szCs w:val="28"/>
        </w:rPr>
        <w:t xml:space="preserve"> </w:t>
      </w:r>
      <w:r w:rsidRPr="00D43A6F">
        <w:rPr>
          <w:rFonts w:ascii="Times New Roman" w:hAnsi="Times New Roman" w:cs="Times New Roman"/>
          <w:sz w:val="28"/>
          <w:szCs w:val="28"/>
        </w:rPr>
        <w:t>пястно-запястное</w:t>
      </w:r>
      <w:r>
        <w:rPr>
          <w:rFonts w:ascii="Times New Roman" w:hAnsi="Times New Roman" w:cs="Times New Roman"/>
          <w:sz w:val="28"/>
          <w:szCs w:val="28"/>
        </w:rPr>
        <w:t xml:space="preserve"> </w:t>
      </w:r>
      <w:r w:rsidRPr="00D43A6F">
        <w:rPr>
          <w:rFonts w:ascii="Times New Roman" w:hAnsi="Times New Roman" w:cs="Times New Roman"/>
          <w:sz w:val="28"/>
          <w:szCs w:val="28"/>
        </w:rPr>
        <w:t>сочленение, другой делает сгибание и разгибание каждого пальца во всех суставах, а также их сведение и разведение. После массажа кисти и пальцев рук (ног) массажист проводит пассивные движени</w:t>
      </w:r>
      <w:r>
        <w:rPr>
          <w:rFonts w:ascii="Times New Roman" w:hAnsi="Times New Roman" w:cs="Times New Roman"/>
          <w:sz w:val="28"/>
          <w:szCs w:val="28"/>
        </w:rPr>
        <w:t>я всей кисти (стопы).</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Кисть захватывается обеими руками так, чтобы большие пальцы располагались сверху и вдоль пястных костей, а остал</w:t>
      </w:r>
      <w:r w:rsidR="00FD66E3">
        <w:rPr>
          <w:rFonts w:ascii="Times New Roman" w:hAnsi="Times New Roman" w:cs="Times New Roman"/>
          <w:sz w:val="28"/>
          <w:szCs w:val="28"/>
        </w:rPr>
        <w:t>ьные –</w:t>
      </w:r>
      <w:r w:rsidRPr="00D43A6F">
        <w:rPr>
          <w:rFonts w:ascii="Times New Roman" w:hAnsi="Times New Roman" w:cs="Times New Roman"/>
          <w:sz w:val="28"/>
          <w:szCs w:val="28"/>
        </w:rPr>
        <w:t xml:space="preserve"> снизу. Кисть сдавливается и растягивается, пястные кос</w:t>
      </w:r>
      <w:r>
        <w:rPr>
          <w:rFonts w:ascii="Times New Roman" w:hAnsi="Times New Roman" w:cs="Times New Roman"/>
          <w:sz w:val="28"/>
          <w:szCs w:val="28"/>
        </w:rPr>
        <w:t>ти как бы растирают друг друга.</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коленном и тазобедренном суставах.</w:t>
      </w:r>
      <w:r w:rsidRPr="00D43A6F">
        <w:rPr>
          <w:rFonts w:ascii="Times New Roman" w:hAnsi="Times New Roman" w:cs="Times New Roman"/>
          <w:sz w:val="28"/>
          <w:szCs w:val="28"/>
        </w:rPr>
        <w:t xml:space="preserve"> Массируемый лежит на спине, массажист стоит перпендикулярно напротив коленей пациента, одну руку ладонью вверх подводит под коленный сустав (с наружной стороны), другую кла</w:t>
      </w:r>
      <w:r w:rsidR="00FD66E3">
        <w:rPr>
          <w:rFonts w:ascii="Times New Roman" w:hAnsi="Times New Roman" w:cs="Times New Roman"/>
          <w:sz w:val="28"/>
          <w:szCs w:val="28"/>
        </w:rPr>
        <w:t xml:space="preserve">дет на голеностопный сустав (1-я </w:t>
      </w:r>
      <w:r w:rsidRPr="00D43A6F">
        <w:rPr>
          <w:rFonts w:ascii="Times New Roman" w:hAnsi="Times New Roman" w:cs="Times New Roman"/>
          <w:sz w:val="28"/>
          <w:szCs w:val="28"/>
        </w:rPr>
        <w:t xml:space="preserve">фаза). Сгибание выполняет рука, подведенная под коленный сустав, до тех пор, пока </w:t>
      </w:r>
      <w:proofErr w:type="gramStart"/>
      <w:r w:rsidRPr="00D43A6F">
        <w:rPr>
          <w:rFonts w:ascii="Times New Roman" w:hAnsi="Times New Roman" w:cs="Times New Roman"/>
          <w:sz w:val="28"/>
          <w:szCs w:val="28"/>
        </w:rPr>
        <w:t>бедро не достигнет</w:t>
      </w:r>
      <w:proofErr w:type="gramEnd"/>
      <w:r w:rsidRPr="00D43A6F">
        <w:rPr>
          <w:rFonts w:ascii="Times New Roman" w:hAnsi="Times New Roman" w:cs="Times New Roman"/>
          <w:sz w:val="28"/>
          <w:szCs w:val="28"/>
        </w:rPr>
        <w:t xml:space="preserve"> вертикального положения(2-я</w:t>
      </w:r>
      <w:r>
        <w:rPr>
          <w:rFonts w:ascii="Times New Roman" w:hAnsi="Times New Roman" w:cs="Times New Roman"/>
          <w:sz w:val="28"/>
          <w:szCs w:val="28"/>
        </w:rPr>
        <w:t xml:space="preserve"> </w:t>
      </w:r>
      <w:r w:rsidRPr="00D43A6F">
        <w:rPr>
          <w:rFonts w:ascii="Times New Roman" w:hAnsi="Times New Roman" w:cs="Times New Roman"/>
          <w:sz w:val="28"/>
          <w:szCs w:val="28"/>
        </w:rPr>
        <w:t>фаза</w:t>
      </w:r>
      <w:r w:rsidR="0039563C">
        <w:rPr>
          <w:rFonts w:ascii="Times New Roman" w:hAnsi="Times New Roman" w:cs="Times New Roman"/>
          <w:sz w:val="28"/>
          <w:szCs w:val="28"/>
        </w:rPr>
        <w:t xml:space="preserve">). Далее руку из </w:t>
      </w:r>
      <w:r w:rsidRPr="00D43A6F">
        <w:rPr>
          <w:rFonts w:ascii="Times New Roman" w:hAnsi="Times New Roman" w:cs="Times New Roman"/>
          <w:sz w:val="28"/>
          <w:szCs w:val="28"/>
        </w:rPr>
        <w:t>подколенного сустава массажист переносит на колено и продолжает сгибание до касания п</w:t>
      </w:r>
      <w:r w:rsidR="00FD66E3">
        <w:rPr>
          <w:rFonts w:ascii="Times New Roman" w:hAnsi="Times New Roman" w:cs="Times New Roman"/>
          <w:sz w:val="28"/>
          <w:szCs w:val="28"/>
        </w:rPr>
        <w:t>яткой ягодичных мышц, а бедром –</w:t>
      </w:r>
      <w:r w:rsidRPr="00D43A6F">
        <w:rPr>
          <w:rFonts w:ascii="Times New Roman" w:hAnsi="Times New Roman" w:cs="Times New Roman"/>
          <w:sz w:val="28"/>
          <w:szCs w:val="28"/>
        </w:rPr>
        <w:t xml:space="preserve"> живота(3-я</w:t>
      </w:r>
      <w:r w:rsidR="0039563C">
        <w:rPr>
          <w:rFonts w:ascii="Times New Roman" w:hAnsi="Times New Roman" w:cs="Times New Roman"/>
          <w:sz w:val="28"/>
          <w:szCs w:val="28"/>
        </w:rPr>
        <w:t xml:space="preserve"> </w:t>
      </w:r>
      <w:r w:rsidRPr="00D43A6F">
        <w:rPr>
          <w:rFonts w:ascii="Times New Roman" w:hAnsi="Times New Roman" w:cs="Times New Roman"/>
          <w:sz w:val="28"/>
          <w:szCs w:val="28"/>
        </w:rPr>
        <w:t>фаза). При выпрямлении ноги положение рук меняется в обратном порядке. Кисть, лежавшую на коленном суставе, переносят под него, чтобы удерживать ногу: это я</w:t>
      </w:r>
      <w:r>
        <w:rPr>
          <w:rFonts w:ascii="Times New Roman" w:hAnsi="Times New Roman" w:cs="Times New Roman"/>
          <w:sz w:val="28"/>
          <w:szCs w:val="28"/>
        </w:rPr>
        <w:t>вляется своего рода страховкой.</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 xml:space="preserve">Отведение и приведение в тазобедренном суставе выполняются следующим образом. Одну руку массажист кладет с внутренней стороны бедра выше коленного сустава, другой упирается в гребень подвздошной кости и отводит ногу на себя. Чтобы выполнить приведение ноги, массажист должен встать с противоположной стороны, положить одну руку на </w:t>
      </w:r>
      <w:r w:rsidRPr="00D43A6F">
        <w:rPr>
          <w:rFonts w:ascii="Times New Roman" w:hAnsi="Times New Roman" w:cs="Times New Roman"/>
          <w:sz w:val="28"/>
          <w:szCs w:val="28"/>
        </w:rPr>
        <w:lastRenderedPageBreak/>
        <w:t>наружную поверхность дальнего бедра выше коленного сустава, а другую фиксировать на гребне подвздошной кости.</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Пассивное вращение бедра в тазобедренном суставе выполняе</w:t>
      </w:r>
      <w:r>
        <w:rPr>
          <w:rFonts w:ascii="Times New Roman" w:hAnsi="Times New Roman" w:cs="Times New Roman"/>
          <w:sz w:val="28"/>
          <w:szCs w:val="28"/>
        </w:rPr>
        <w:t>тся в двух исходных положениях.</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Массируемый лежит на спине, массажист одной рукой упирается в гребень подвздошной кости, другую кладет на бедро выше коленного сустава и поворачивает всю ногу то внутрь, то кнаружи.</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D43A6F">
        <w:rPr>
          <w:rFonts w:ascii="Times New Roman" w:hAnsi="Times New Roman" w:cs="Times New Roman"/>
          <w:sz w:val="28"/>
          <w:szCs w:val="28"/>
        </w:rPr>
        <w:t>Массажист одной рукой берет снизу стопу массируемого, другую руку кладет под коленный сустав и сгибает ногу до вертикал</w:t>
      </w:r>
      <w:r w:rsidR="0039563C">
        <w:rPr>
          <w:rFonts w:ascii="Times New Roman" w:hAnsi="Times New Roman" w:cs="Times New Roman"/>
          <w:sz w:val="28"/>
          <w:szCs w:val="28"/>
        </w:rPr>
        <w:t xml:space="preserve">ьного положения бедра. </w:t>
      </w:r>
      <w:proofErr w:type="gramStart"/>
      <w:r w:rsidR="0039563C">
        <w:rPr>
          <w:rFonts w:ascii="Times New Roman" w:hAnsi="Times New Roman" w:cs="Times New Roman"/>
          <w:sz w:val="28"/>
          <w:szCs w:val="28"/>
        </w:rPr>
        <w:t xml:space="preserve">Затем из </w:t>
      </w:r>
      <w:r w:rsidRPr="00D43A6F">
        <w:rPr>
          <w:rFonts w:ascii="Times New Roman" w:hAnsi="Times New Roman" w:cs="Times New Roman"/>
          <w:sz w:val="28"/>
          <w:szCs w:val="28"/>
        </w:rPr>
        <w:t>подколенного сустава он переносит руку на колено и согнутой ногой производит круговые движения в тазобедренном суставе в одну и в другую сторону (по часовой и против часовой стрелки).</w:t>
      </w:r>
      <w:proofErr w:type="gramEnd"/>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коленном суставе.</w:t>
      </w:r>
      <w:r w:rsidRPr="00D43A6F">
        <w:rPr>
          <w:rFonts w:ascii="Times New Roman" w:hAnsi="Times New Roman" w:cs="Times New Roman"/>
          <w:sz w:val="28"/>
          <w:szCs w:val="28"/>
        </w:rPr>
        <w:t xml:space="preserve"> Сгибание и разгибание в коленном суставе можно выполнять, находясь в том же исходном положении и по той же методике, что и движения в тазобедренном суставе, а также и в положении массируемого на животе. К пассивным движениям в коленном суставе можно отнести и смещение (вращение) наколенника (чашечки). Правой ладонью накрывают наколенник, а сверху устанавливают левую руку и, нажимая на сустав, медленно смещают нак</w:t>
      </w:r>
      <w:r w:rsidR="00FD66E3">
        <w:rPr>
          <w:rFonts w:ascii="Times New Roman" w:hAnsi="Times New Roman" w:cs="Times New Roman"/>
          <w:sz w:val="28"/>
          <w:szCs w:val="28"/>
        </w:rPr>
        <w:t>оленник 2 – 3 раза влево, 2 –</w:t>
      </w:r>
      <w:r w:rsidRPr="00D43A6F">
        <w:rPr>
          <w:rFonts w:ascii="Times New Roman" w:hAnsi="Times New Roman" w:cs="Times New Roman"/>
          <w:sz w:val="28"/>
          <w:szCs w:val="28"/>
        </w:rPr>
        <w:t xml:space="preserve"> 3 раза вп</w:t>
      </w:r>
      <w:r>
        <w:rPr>
          <w:rFonts w:ascii="Times New Roman" w:hAnsi="Times New Roman" w:cs="Times New Roman"/>
          <w:sz w:val="28"/>
          <w:szCs w:val="28"/>
        </w:rPr>
        <w:t>раво.</w:t>
      </w:r>
    </w:p>
    <w:p w:rsidR="00D43A6F" w:rsidRPr="00D43A6F" w:rsidRDefault="00D43A6F" w:rsidP="00FD66E3">
      <w:pPr>
        <w:spacing w:after="0" w:line="240" w:lineRule="auto"/>
        <w:ind w:firstLine="708"/>
        <w:jc w:val="both"/>
        <w:rPr>
          <w:rFonts w:ascii="Times New Roman" w:hAnsi="Times New Roman" w:cs="Times New Roman"/>
          <w:sz w:val="28"/>
          <w:szCs w:val="28"/>
        </w:rPr>
      </w:pPr>
      <w:r w:rsidRPr="00FD66E3">
        <w:rPr>
          <w:rFonts w:ascii="Times New Roman" w:hAnsi="Times New Roman" w:cs="Times New Roman"/>
          <w:i/>
          <w:sz w:val="28"/>
          <w:szCs w:val="28"/>
        </w:rPr>
        <w:t>Движения в голеностопном суставе.</w:t>
      </w:r>
      <w:r w:rsidRPr="00D43A6F">
        <w:rPr>
          <w:rFonts w:ascii="Times New Roman" w:hAnsi="Times New Roman" w:cs="Times New Roman"/>
          <w:sz w:val="28"/>
          <w:szCs w:val="28"/>
        </w:rPr>
        <w:t xml:space="preserve"> Массажист сидит перпендикулярно на уровне голеностопных суставов пациента. Одной рукой он фиксирует его голень выше голеностопного сустава, а другой поддерживает стопу со стороны подошвы и делает сгибание, разгибание, супинацию, пронацию и вращения стопо</w:t>
      </w:r>
      <w:r>
        <w:rPr>
          <w:rFonts w:ascii="Times New Roman" w:hAnsi="Times New Roman" w:cs="Times New Roman"/>
          <w:sz w:val="28"/>
          <w:szCs w:val="28"/>
        </w:rPr>
        <w:t>й в обе стороны.</w:t>
      </w:r>
    </w:p>
    <w:p w:rsidR="00FD66E3" w:rsidRDefault="00D43A6F" w:rsidP="00FD66E3">
      <w:pPr>
        <w:spacing w:after="0" w:line="240" w:lineRule="auto"/>
        <w:ind w:firstLine="708"/>
        <w:jc w:val="both"/>
        <w:rPr>
          <w:rFonts w:ascii="Times New Roman" w:hAnsi="Times New Roman" w:cs="Times New Roman"/>
          <w:b/>
          <w:i/>
          <w:sz w:val="28"/>
          <w:szCs w:val="28"/>
          <w:u w:val="single"/>
        </w:rPr>
      </w:pPr>
      <w:r w:rsidRPr="00FD66E3">
        <w:rPr>
          <w:rFonts w:ascii="Times New Roman" w:hAnsi="Times New Roman" w:cs="Times New Roman"/>
          <w:b/>
          <w:i/>
          <w:sz w:val="28"/>
          <w:szCs w:val="28"/>
          <w:u w:val="single"/>
        </w:rPr>
        <w:t>Методические указания</w:t>
      </w:r>
    </w:p>
    <w:p w:rsidR="00D43A6F" w:rsidRPr="00FD66E3" w:rsidRDefault="00FD66E3" w:rsidP="00FD66E3">
      <w:pPr>
        <w:spacing w:after="0" w:line="240" w:lineRule="auto"/>
        <w:ind w:firstLine="708"/>
        <w:jc w:val="both"/>
        <w:rPr>
          <w:rFonts w:ascii="Times New Roman" w:hAnsi="Times New Roman" w:cs="Times New Roman"/>
          <w:b/>
          <w:i/>
          <w:sz w:val="28"/>
          <w:szCs w:val="28"/>
          <w:u w:val="single"/>
        </w:rPr>
      </w:pPr>
      <w:r w:rsidRPr="00FD66E3">
        <w:rPr>
          <w:rFonts w:ascii="Times New Roman" w:hAnsi="Times New Roman" w:cs="Times New Roman"/>
          <w:sz w:val="28"/>
          <w:szCs w:val="28"/>
        </w:rPr>
        <w:t xml:space="preserve">1. </w:t>
      </w:r>
      <w:r w:rsidR="00D43A6F" w:rsidRPr="00FD66E3">
        <w:rPr>
          <w:rFonts w:ascii="Times New Roman" w:hAnsi="Times New Roman" w:cs="Times New Roman"/>
          <w:sz w:val="28"/>
          <w:szCs w:val="28"/>
        </w:rPr>
        <w:t>Все движения необходимо выполнять с учетом формы сустава и осей, по которым в нем возможны движения.</w:t>
      </w:r>
    </w:p>
    <w:p w:rsidR="00FD66E3" w:rsidRDefault="00FD66E3" w:rsidP="00FD66E3">
      <w:pPr>
        <w:pStyle w:val="a4"/>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ab/>
        <w:t xml:space="preserve">2. </w:t>
      </w:r>
      <w:r w:rsidR="00D43A6F" w:rsidRPr="00D43A6F">
        <w:rPr>
          <w:rFonts w:ascii="Times New Roman" w:hAnsi="Times New Roman" w:cs="Times New Roman"/>
          <w:sz w:val="28"/>
          <w:szCs w:val="28"/>
        </w:rPr>
        <w:t>Движения проводятся после приемов разминания и растирания.</w:t>
      </w:r>
    </w:p>
    <w:p w:rsidR="00FD66E3"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3. </w:t>
      </w:r>
      <w:r w:rsidR="00D43A6F" w:rsidRPr="00D43A6F">
        <w:rPr>
          <w:rFonts w:ascii="Times New Roman" w:hAnsi="Times New Roman" w:cs="Times New Roman"/>
          <w:sz w:val="28"/>
          <w:szCs w:val="28"/>
        </w:rPr>
        <w:t>Начинать следует с активных движений, что позволит определить амплитуду движений.</w:t>
      </w:r>
    </w:p>
    <w:p w:rsidR="00FD66E3"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4. </w:t>
      </w:r>
      <w:r w:rsidR="00D43A6F" w:rsidRPr="00D43A6F">
        <w:rPr>
          <w:rFonts w:ascii="Times New Roman" w:hAnsi="Times New Roman" w:cs="Times New Roman"/>
          <w:sz w:val="28"/>
          <w:szCs w:val="28"/>
        </w:rPr>
        <w:t>Пассивные движения полезно проводить после прогревания в парной, в горячей воде, а т</w:t>
      </w:r>
      <w:r>
        <w:rPr>
          <w:rFonts w:ascii="Times New Roman" w:hAnsi="Times New Roman" w:cs="Times New Roman"/>
          <w:sz w:val="28"/>
          <w:szCs w:val="28"/>
        </w:rPr>
        <w:t>акже после согревающих растирок.</w:t>
      </w:r>
    </w:p>
    <w:p w:rsidR="00FD66E3"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5. </w:t>
      </w:r>
      <w:r w:rsidR="00D43A6F" w:rsidRPr="00D43A6F">
        <w:rPr>
          <w:rFonts w:ascii="Times New Roman" w:hAnsi="Times New Roman" w:cs="Times New Roman"/>
          <w:sz w:val="28"/>
          <w:szCs w:val="28"/>
        </w:rPr>
        <w:t>Упражнения следует делать медленно, равномерно.</w:t>
      </w:r>
    </w:p>
    <w:p w:rsidR="00FD66E3"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6. </w:t>
      </w:r>
      <w:r w:rsidR="00D43A6F" w:rsidRPr="00D43A6F">
        <w:rPr>
          <w:rFonts w:ascii="Times New Roman" w:hAnsi="Times New Roman" w:cs="Times New Roman"/>
          <w:sz w:val="28"/>
          <w:szCs w:val="28"/>
        </w:rPr>
        <w:t xml:space="preserve">При проведении движений с сопротивлением необходимо учитывать реакцию </w:t>
      </w:r>
      <w:proofErr w:type="gramStart"/>
      <w:r w:rsidR="00D43A6F" w:rsidRPr="00D43A6F">
        <w:rPr>
          <w:rFonts w:ascii="Times New Roman" w:hAnsi="Times New Roman" w:cs="Times New Roman"/>
          <w:sz w:val="28"/>
          <w:szCs w:val="28"/>
        </w:rPr>
        <w:t>массируемого</w:t>
      </w:r>
      <w:proofErr w:type="gramEnd"/>
      <w:r w:rsidR="00D43A6F" w:rsidRPr="00D43A6F">
        <w:rPr>
          <w:rFonts w:ascii="Times New Roman" w:hAnsi="Times New Roman" w:cs="Times New Roman"/>
          <w:sz w:val="28"/>
          <w:szCs w:val="28"/>
        </w:rPr>
        <w:t xml:space="preserve"> на них.</w:t>
      </w:r>
    </w:p>
    <w:p w:rsidR="00FD66E3"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7. </w:t>
      </w:r>
      <w:r w:rsidR="00D43A6F" w:rsidRPr="00D43A6F">
        <w:rPr>
          <w:rFonts w:ascii="Times New Roman" w:hAnsi="Times New Roman" w:cs="Times New Roman"/>
          <w:sz w:val="28"/>
          <w:szCs w:val="28"/>
        </w:rPr>
        <w:t xml:space="preserve">Пассивные движения и движения с сопротивлением не должны вызывать острых болевых ощущений у пациента, которые особенно вероятны при </w:t>
      </w:r>
      <w:proofErr w:type="spellStart"/>
      <w:r w:rsidR="00D43A6F" w:rsidRPr="00D43A6F">
        <w:rPr>
          <w:rFonts w:ascii="Times New Roman" w:hAnsi="Times New Roman" w:cs="Times New Roman"/>
          <w:sz w:val="28"/>
          <w:szCs w:val="28"/>
        </w:rPr>
        <w:t>тугоподвижности</w:t>
      </w:r>
      <w:proofErr w:type="spellEnd"/>
      <w:r w:rsidR="00D43A6F" w:rsidRPr="00D43A6F">
        <w:rPr>
          <w:rFonts w:ascii="Times New Roman" w:hAnsi="Times New Roman" w:cs="Times New Roman"/>
          <w:sz w:val="28"/>
          <w:szCs w:val="28"/>
        </w:rPr>
        <w:t xml:space="preserve"> в суставах.</w:t>
      </w:r>
    </w:p>
    <w:p w:rsidR="00D43A6F" w:rsidRPr="00D43A6F" w:rsidRDefault="00FD66E3" w:rsidP="00FD66E3">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8. </w:t>
      </w:r>
      <w:r w:rsidR="00D43A6F" w:rsidRPr="00D43A6F">
        <w:rPr>
          <w:rFonts w:ascii="Times New Roman" w:hAnsi="Times New Roman" w:cs="Times New Roman"/>
          <w:sz w:val="28"/>
          <w:szCs w:val="28"/>
        </w:rPr>
        <w:t>Прежде чем приступить к движениям, следует убедиться, что мышцы и связочный аппарат данного сустава хорошо подготовлены к их выполнению.</w:t>
      </w:r>
    </w:p>
    <w:p w:rsidR="00D43A6F" w:rsidRPr="00D43A6F" w:rsidRDefault="00D43A6F" w:rsidP="00FD66E3">
      <w:pPr>
        <w:spacing w:after="0" w:line="240" w:lineRule="auto"/>
        <w:ind w:firstLine="284"/>
        <w:jc w:val="both"/>
        <w:rPr>
          <w:rFonts w:ascii="Times New Roman" w:hAnsi="Times New Roman" w:cs="Times New Roman"/>
          <w:b/>
          <w:sz w:val="28"/>
          <w:szCs w:val="28"/>
        </w:rPr>
      </w:pPr>
    </w:p>
    <w:p w:rsidR="00D43A6F" w:rsidRPr="00D43A6F" w:rsidRDefault="00D43A6F" w:rsidP="00FD66E3">
      <w:pPr>
        <w:spacing w:after="0" w:line="240" w:lineRule="auto"/>
        <w:ind w:firstLine="708"/>
        <w:jc w:val="both"/>
        <w:rPr>
          <w:sz w:val="28"/>
          <w:szCs w:val="28"/>
        </w:rPr>
      </w:pPr>
    </w:p>
    <w:sectPr w:rsidR="00D43A6F" w:rsidRPr="00D43A6F"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359F8"/>
    <w:multiLevelType w:val="hybridMultilevel"/>
    <w:tmpl w:val="5DD2B0B6"/>
    <w:lvl w:ilvl="0" w:tplc="E482F10C">
      <w:start w:val="1"/>
      <w:numFmt w:val="decimal"/>
      <w:lvlText w:val="%1."/>
      <w:lvlJc w:val="left"/>
      <w:pPr>
        <w:ind w:left="1428" w:hanging="360"/>
      </w:pPr>
      <w:rPr>
        <w:rFonts w:ascii="Times New Roman" w:eastAsiaTheme="minorEastAsia"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1DD59E5"/>
    <w:multiLevelType w:val="multilevel"/>
    <w:tmpl w:val="E1FA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5920BA"/>
    <w:multiLevelType w:val="hybridMultilevel"/>
    <w:tmpl w:val="ABA08B46"/>
    <w:lvl w:ilvl="0" w:tplc="A080F8BE">
      <w:start w:val="1"/>
      <w:numFmt w:val="decimal"/>
      <w:lvlText w:val="%1."/>
      <w:lvlJc w:val="left"/>
      <w:pPr>
        <w:ind w:left="1428" w:hanging="360"/>
      </w:pPr>
      <w:rPr>
        <w:rFonts w:ascii="Times New Roman" w:eastAsiaTheme="minorEastAsia"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47F304C1"/>
    <w:multiLevelType w:val="multilevel"/>
    <w:tmpl w:val="13DE6A96"/>
    <w:lvl w:ilvl="0">
      <w:start w:val="1"/>
      <w:numFmt w:val="decimal"/>
      <w:lvlText w:val="%1."/>
      <w:lvlJc w:val="left"/>
      <w:pPr>
        <w:tabs>
          <w:tab w:val="num" w:pos="1069"/>
        </w:tabs>
        <w:ind w:left="1069" w:hanging="360"/>
      </w:pPr>
    </w:lvl>
    <w:lvl w:ilvl="1" w:tentative="1">
      <w:start w:val="1"/>
      <w:numFmt w:val="decimal"/>
      <w:lvlText w:val="%2."/>
      <w:lvlJc w:val="left"/>
      <w:pPr>
        <w:tabs>
          <w:tab w:val="num" w:pos="1560"/>
        </w:tabs>
        <w:ind w:left="1560" w:hanging="360"/>
      </w:pPr>
    </w:lvl>
    <w:lvl w:ilvl="2" w:tentative="1">
      <w:start w:val="1"/>
      <w:numFmt w:val="decimal"/>
      <w:lvlText w:val="%3."/>
      <w:lvlJc w:val="left"/>
      <w:pPr>
        <w:tabs>
          <w:tab w:val="num" w:pos="2280"/>
        </w:tabs>
        <w:ind w:left="2280" w:hanging="360"/>
      </w:pPr>
    </w:lvl>
    <w:lvl w:ilvl="3" w:tentative="1">
      <w:start w:val="1"/>
      <w:numFmt w:val="decimal"/>
      <w:lvlText w:val="%4."/>
      <w:lvlJc w:val="left"/>
      <w:pPr>
        <w:tabs>
          <w:tab w:val="num" w:pos="3000"/>
        </w:tabs>
        <w:ind w:left="3000" w:hanging="360"/>
      </w:pPr>
    </w:lvl>
    <w:lvl w:ilvl="4" w:tentative="1">
      <w:start w:val="1"/>
      <w:numFmt w:val="decimal"/>
      <w:lvlText w:val="%5."/>
      <w:lvlJc w:val="left"/>
      <w:pPr>
        <w:tabs>
          <w:tab w:val="num" w:pos="3720"/>
        </w:tabs>
        <w:ind w:left="3720" w:hanging="360"/>
      </w:pPr>
    </w:lvl>
    <w:lvl w:ilvl="5" w:tentative="1">
      <w:start w:val="1"/>
      <w:numFmt w:val="decimal"/>
      <w:lvlText w:val="%6."/>
      <w:lvlJc w:val="left"/>
      <w:pPr>
        <w:tabs>
          <w:tab w:val="num" w:pos="4440"/>
        </w:tabs>
        <w:ind w:left="4440" w:hanging="360"/>
      </w:pPr>
    </w:lvl>
    <w:lvl w:ilvl="6" w:tentative="1">
      <w:start w:val="1"/>
      <w:numFmt w:val="decimal"/>
      <w:lvlText w:val="%7."/>
      <w:lvlJc w:val="left"/>
      <w:pPr>
        <w:tabs>
          <w:tab w:val="num" w:pos="5160"/>
        </w:tabs>
        <w:ind w:left="5160" w:hanging="360"/>
      </w:pPr>
    </w:lvl>
    <w:lvl w:ilvl="7" w:tentative="1">
      <w:start w:val="1"/>
      <w:numFmt w:val="decimal"/>
      <w:lvlText w:val="%8."/>
      <w:lvlJc w:val="left"/>
      <w:pPr>
        <w:tabs>
          <w:tab w:val="num" w:pos="5880"/>
        </w:tabs>
        <w:ind w:left="5880" w:hanging="360"/>
      </w:pPr>
    </w:lvl>
    <w:lvl w:ilvl="8" w:tentative="1">
      <w:start w:val="1"/>
      <w:numFmt w:val="decimal"/>
      <w:lvlText w:val="%9."/>
      <w:lvlJc w:val="left"/>
      <w:pPr>
        <w:tabs>
          <w:tab w:val="num" w:pos="6600"/>
        </w:tabs>
        <w:ind w:left="6600" w:hanging="360"/>
      </w:pPr>
    </w:lvl>
  </w:abstractNum>
  <w:abstractNum w:abstractNumId="4">
    <w:nsid w:val="57AC3A4E"/>
    <w:multiLevelType w:val="hybridMultilevel"/>
    <w:tmpl w:val="496C0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34EE"/>
    <w:rsid w:val="0039563C"/>
    <w:rsid w:val="003A23D9"/>
    <w:rsid w:val="005B5216"/>
    <w:rsid w:val="006834EE"/>
    <w:rsid w:val="00740458"/>
    <w:rsid w:val="009D4E33"/>
    <w:rsid w:val="00D43A6F"/>
    <w:rsid w:val="00E56AB1"/>
    <w:rsid w:val="00EE3385"/>
    <w:rsid w:val="00F16014"/>
    <w:rsid w:val="00FD66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E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34E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834EE"/>
    <w:pPr>
      <w:ind w:left="720"/>
      <w:contextualSpacing/>
    </w:pPr>
  </w:style>
  <w:style w:type="character" w:styleId="a5">
    <w:name w:val="Strong"/>
    <w:basedOn w:val="a0"/>
    <w:uiPriority w:val="22"/>
    <w:qFormat/>
    <w:rsid w:val="006834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E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34E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834EE"/>
    <w:pPr>
      <w:ind w:left="720"/>
      <w:contextualSpacing/>
    </w:pPr>
  </w:style>
  <w:style w:type="character" w:styleId="a5">
    <w:name w:val="Strong"/>
    <w:basedOn w:val="a0"/>
    <w:uiPriority w:val="22"/>
    <w:qFormat/>
    <w:rsid w:val="006834EE"/>
    <w:rPr>
      <w:b/>
      <w:bCs/>
    </w:rPr>
  </w:style>
</w:styles>
</file>

<file path=word/webSettings.xml><?xml version="1.0" encoding="utf-8"?>
<w:webSettings xmlns:r="http://schemas.openxmlformats.org/officeDocument/2006/relationships" xmlns:w="http://schemas.openxmlformats.org/wordprocessingml/2006/main">
  <w:divs>
    <w:div w:id="91366832">
      <w:bodyDiv w:val="1"/>
      <w:marLeft w:val="0"/>
      <w:marRight w:val="0"/>
      <w:marTop w:val="0"/>
      <w:marBottom w:val="0"/>
      <w:divBdr>
        <w:top w:val="none" w:sz="0" w:space="0" w:color="auto"/>
        <w:left w:val="none" w:sz="0" w:space="0" w:color="auto"/>
        <w:bottom w:val="none" w:sz="0" w:space="0" w:color="auto"/>
        <w:right w:val="none" w:sz="0" w:space="0" w:color="auto"/>
      </w:divBdr>
    </w:div>
    <w:div w:id="118957324">
      <w:bodyDiv w:val="1"/>
      <w:marLeft w:val="0"/>
      <w:marRight w:val="0"/>
      <w:marTop w:val="0"/>
      <w:marBottom w:val="0"/>
      <w:divBdr>
        <w:top w:val="none" w:sz="0" w:space="0" w:color="auto"/>
        <w:left w:val="none" w:sz="0" w:space="0" w:color="auto"/>
        <w:bottom w:val="none" w:sz="0" w:space="0" w:color="auto"/>
        <w:right w:val="none" w:sz="0" w:space="0" w:color="auto"/>
      </w:divBdr>
    </w:div>
    <w:div w:id="283465091">
      <w:bodyDiv w:val="1"/>
      <w:marLeft w:val="0"/>
      <w:marRight w:val="0"/>
      <w:marTop w:val="0"/>
      <w:marBottom w:val="0"/>
      <w:divBdr>
        <w:top w:val="none" w:sz="0" w:space="0" w:color="auto"/>
        <w:left w:val="none" w:sz="0" w:space="0" w:color="auto"/>
        <w:bottom w:val="none" w:sz="0" w:space="0" w:color="auto"/>
        <w:right w:val="none" w:sz="0" w:space="0" w:color="auto"/>
      </w:divBdr>
    </w:div>
    <w:div w:id="349064438">
      <w:bodyDiv w:val="1"/>
      <w:marLeft w:val="0"/>
      <w:marRight w:val="0"/>
      <w:marTop w:val="0"/>
      <w:marBottom w:val="0"/>
      <w:divBdr>
        <w:top w:val="none" w:sz="0" w:space="0" w:color="auto"/>
        <w:left w:val="none" w:sz="0" w:space="0" w:color="auto"/>
        <w:bottom w:val="none" w:sz="0" w:space="0" w:color="auto"/>
        <w:right w:val="none" w:sz="0" w:space="0" w:color="auto"/>
      </w:divBdr>
    </w:div>
    <w:div w:id="574584203">
      <w:bodyDiv w:val="1"/>
      <w:marLeft w:val="0"/>
      <w:marRight w:val="0"/>
      <w:marTop w:val="0"/>
      <w:marBottom w:val="0"/>
      <w:divBdr>
        <w:top w:val="none" w:sz="0" w:space="0" w:color="auto"/>
        <w:left w:val="none" w:sz="0" w:space="0" w:color="auto"/>
        <w:bottom w:val="none" w:sz="0" w:space="0" w:color="auto"/>
        <w:right w:val="none" w:sz="0" w:space="0" w:color="auto"/>
      </w:divBdr>
    </w:div>
    <w:div w:id="1109543086">
      <w:bodyDiv w:val="1"/>
      <w:marLeft w:val="0"/>
      <w:marRight w:val="0"/>
      <w:marTop w:val="0"/>
      <w:marBottom w:val="0"/>
      <w:divBdr>
        <w:top w:val="none" w:sz="0" w:space="0" w:color="auto"/>
        <w:left w:val="none" w:sz="0" w:space="0" w:color="auto"/>
        <w:bottom w:val="none" w:sz="0" w:space="0" w:color="auto"/>
        <w:right w:val="none" w:sz="0" w:space="0" w:color="auto"/>
      </w:divBdr>
    </w:div>
    <w:div w:id="1266032936">
      <w:bodyDiv w:val="1"/>
      <w:marLeft w:val="0"/>
      <w:marRight w:val="0"/>
      <w:marTop w:val="0"/>
      <w:marBottom w:val="0"/>
      <w:divBdr>
        <w:top w:val="none" w:sz="0" w:space="0" w:color="auto"/>
        <w:left w:val="none" w:sz="0" w:space="0" w:color="auto"/>
        <w:bottom w:val="none" w:sz="0" w:space="0" w:color="auto"/>
        <w:right w:val="none" w:sz="0" w:space="0" w:color="auto"/>
      </w:divBdr>
    </w:div>
    <w:div w:id="1402824981">
      <w:bodyDiv w:val="1"/>
      <w:marLeft w:val="0"/>
      <w:marRight w:val="0"/>
      <w:marTop w:val="0"/>
      <w:marBottom w:val="0"/>
      <w:divBdr>
        <w:top w:val="none" w:sz="0" w:space="0" w:color="auto"/>
        <w:left w:val="none" w:sz="0" w:space="0" w:color="auto"/>
        <w:bottom w:val="none" w:sz="0" w:space="0" w:color="auto"/>
        <w:right w:val="none" w:sz="0" w:space="0" w:color="auto"/>
      </w:divBdr>
      <w:divsChild>
        <w:div w:id="1897006924">
          <w:marLeft w:val="0"/>
          <w:marRight w:val="0"/>
          <w:marTop w:val="0"/>
          <w:marBottom w:val="0"/>
          <w:divBdr>
            <w:top w:val="none" w:sz="0" w:space="0" w:color="auto"/>
            <w:left w:val="none" w:sz="0" w:space="0" w:color="auto"/>
            <w:bottom w:val="none" w:sz="0" w:space="0" w:color="auto"/>
            <w:right w:val="none" w:sz="0" w:space="0" w:color="auto"/>
          </w:divBdr>
          <w:divsChild>
            <w:div w:id="1415973291">
              <w:marLeft w:val="0"/>
              <w:marRight w:val="0"/>
              <w:marTop w:val="0"/>
              <w:marBottom w:val="0"/>
              <w:divBdr>
                <w:top w:val="none" w:sz="0" w:space="0" w:color="auto"/>
                <w:left w:val="none" w:sz="0" w:space="0" w:color="auto"/>
                <w:bottom w:val="none" w:sz="0" w:space="0" w:color="auto"/>
                <w:right w:val="none" w:sz="0" w:space="0" w:color="auto"/>
              </w:divBdr>
            </w:div>
          </w:divsChild>
        </w:div>
        <w:div w:id="1765031385">
          <w:marLeft w:val="336"/>
          <w:marRight w:val="0"/>
          <w:marTop w:val="120"/>
          <w:marBottom w:val="312"/>
          <w:divBdr>
            <w:top w:val="none" w:sz="0" w:space="0" w:color="auto"/>
            <w:left w:val="none" w:sz="0" w:space="0" w:color="auto"/>
            <w:bottom w:val="none" w:sz="0" w:space="0" w:color="auto"/>
            <w:right w:val="none" w:sz="0" w:space="0" w:color="auto"/>
          </w:divBdr>
          <w:divsChild>
            <w:div w:id="19381383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74950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2986</Words>
  <Characters>17022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19969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2019-06-24T14:55:00Z</dcterms:created>
  <dcterms:modified xsi:type="dcterms:W3CDTF">2019-10-20T11:36:00Z</dcterms:modified>
</cp:coreProperties>
</file>